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D26AC">
              <w:rPr>
                <w:b/>
                <w:sz w:val="32"/>
                <w:szCs w:val="32"/>
              </w:rPr>
              <w:t>1538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B598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85643">
              <w:rPr>
                <w:sz w:val="24"/>
                <w:szCs w:val="24"/>
              </w:rPr>
              <w:t>30</w:t>
            </w:r>
            <w:r w:rsidR="001B5983">
              <w:rPr>
                <w:sz w:val="24"/>
                <w:szCs w:val="24"/>
              </w:rPr>
              <w:t xml:space="preserve">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D26AC">
              <w:rPr>
                <w:b/>
                <w:sz w:val="24"/>
                <w:szCs w:val="24"/>
              </w:rPr>
              <w:t>68974</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85643">
            <w:pPr>
              <w:tabs>
                <w:tab w:val="left" w:pos="1635"/>
              </w:tabs>
              <w:spacing w:after="0" w:line="240" w:lineRule="auto"/>
              <w:jc w:val="center"/>
              <w:rPr>
                <w:rFonts w:eastAsiaTheme="minorEastAsia" w:cs="Times New Roman"/>
                <w:b/>
                <w:color w:val="000000"/>
                <w:sz w:val="24"/>
                <w:szCs w:val="24"/>
                <w:lang w:eastAsia="pt-BR"/>
              </w:rPr>
            </w:pPr>
            <w:r w:rsidRPr="003E0747">
              <w:rPr>
                <w:b/>
                <w:sz w:val="24"/>
                <w:szCs w:val="24"/>
              </w:rPr>
              <w:t xml:space="preserve">Até dia </w:t>
            </w:r>
            <w:r w:rsidR="00085643">
              <w:rPr>
                <w:b/>
                <w:sz w:val="24"/>
                <w:szCs w:val="24"/>
              </w:rPr>
              <w:t>03/07</w:t>
            </w:r>
            <w:r w:rsidR="003E0747" w:rsidRPr="003E0747">
              <w:rPr>
                <w:b/>
                <w:sz w:val="24"/>
                <w:szCs w:val="24"/>
              </w:rPr>
              <w:t>/2025</w:t>
            </w:r>
            <w:r w:rsidRPr="003E0747">
              <w:rPr>
                <w:b/>
                <w:sz w:val="24"/>
                <w:szCs w:val="24"/>
              </w:rPr>
              <w:t xml:space="preserve">, às </w:t>
            </w:r>
            <w:r w:rsidR="00085643">
              <w:rPr>
                <w:b/>
                <w:sz w:val="24"/>
                <w:szCs w:val="24"/>
              </w:rPr>
              <w:t>13h00</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E0747" w:rsidP="00947F57">
            <w:pPr>
              <w:spacing w:after="0" w:line="240" w:lineRule="auto"/>
              <w:jc w:val="center"/>
              <w:rPr>
                <w:rFonts w:eastAsiaTheme="minorEastAsia" w:cs="Times New Roman"/>
                <w:color w:val="000000"/>
                <w:sz w:val="24"/>
                <w:szCs w:val="24"/>
                <w:lang w:eastAsia="pt-BR"/>
              </w:rPr>
            </w:pPr>
            <w:r w:rsidRPr="003E0747">
              <w:rPr>
                <w:sz w:val="24"/>
                <w:szCs w:val="24"/>
              </w:rPr>
              <w:t>Julia.martino</w:t>
            </w:r>
            <w:r w:rsidR="0075643F" w:rsidRPr="003E074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DD26AC" w:rsidRDefault="00DD26AC" w:rsidP="00947F57">
            <w:pPr>
              <w:spacing w:after="0" w:line="240" w:lineRule="auto"/>
              <w:jc w:val="both"/>
              <w:rPr>
                <w:b/>
                <w:sz w:val="24"/>
                <w:szCs w:val="24"/>
              </w:rPr>
            </w:pPr>
          </w:p>
          <w:p w:rsidR="00DD26AC"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947F57" w:rsidRDefault="00DD26AC" w:rsidP="00947F57">
            <w:pPr>
              <w:spacing w:after="0" w:line="240" w:lineRule="auto"/>
              <w:jc w:val="both"/>
              <w:rPr>
                <w:sz w:val="24"/>
                <w:szCs w:val="24"/>
              </w:rPr>
            </w:pPr>
            <w:r>
              <w:rPr>
                <w:sz w:val="24"/>
                <w:szCs w:val="24"/>
              </w:rPr>
              <w:t xml:space="preserve">1 - </w:t>
            </w:r>
            <w:r w:rsidRPr="00DD26AC">
              <w:rPr>
                <w:sz w:val="24"/>
                <w:szCs w:val="24"/>
              </w:rPr>
              <w:t>ROLO DE LA SINTETICA, ANTI-RESPINGO - 23 CM COM CABO</w:t>
            </w:r>
          </w:p>
          <w:p w:rsidR="00DD26AC" w:rsidRDefault="00DD26AC" w:rsidP="00947F57">
            <w:pPr>
              <w:spacing w:after="0" w:line="240" w:lineRule="auto"/>
              <w:jc w:val="both"/>
              <w:rPr>
                <w:sz w:val="24"/>
                <w:szCs w:val="24"/>
              </w:rPr>
            </w:pPr>
            <w:r>
              <w:rPr>
                <w:sz w:val="24"/>
                <w:szCs w:val="24"/>
              </w:rPr>
              <w:t xml:space="preserve">2 - </w:t>
            </w:r>
            <w:r w:rsidRPr="00DD26AC">
              <w:rPr>
                <w:sz w:val="24"/>
                <w:szCs w:val="24"/>
              </w:rPr>
              <w:t>PINCEL P/ PINTURA 2 1/2"</w:t>
            </w:r>
          </w:p>
          <w:p w:rsidR="00DD26AC" w:rsidRDefault="00DD26AC" w:rsidP="00947F57">
            <w:pPr>
              <w:spacing w:after="0" w:line="240" w:lineRule="auto"/>
              <w:jc w:val="both"/>
              <w:rPr>
                <w:sz w:val="24"/>
                <w:szCs w:val="24"/>
              </w:rPr>
            </w:pPr>
            <w:r>
              <w:rPr>
                <w:sz w:val="24"/>
                <w:szCs w:val="24"/>
              </w:rPr>
              <w:t xml:space="preserve">3 - </w:t>
            </w:r>
            <w:r w:rsidRPr="00DD26AC">
              <w:rPr>
                <w:sz w:val="24"/>
                <w:szCs w:val="24"/>
              </w:rPr>
              <w:t>PINCEL P/ PINTURA DE 2"</w:t>
            </w:r>
          </w:p>
          <w:p w:rsidR="00DD26AC" w:rsidRDefault="00DD26AC" w:rsidP="00947F57">
            <w:pPr>
              <w:spacing w:after="0" w:line="240" w:lineRule="auto"/>
              <w:jc w:val="both"/>
              <w:rPr>
                <w:sz w:val="24"/>
                <w:szCs w:val="24"/>
              </w:rPr>
            </w:pPr>
            <w:r>
              <w:rPr>
                <w:sz w:val="24"/>
                <w:szCs w:val="24"/>
              </w:rPr>
              <w:t xml:space="preserve">4 - </w:t>
            </w:r>
            <w:r w:rsidRPr="00DD26AC">
              <w:rPr>
                <w:sz w:val="24"/>
                <w:szCs w:val="24"/>
              </w:rPr>
              <w:t>ROLO DE LA DE CARNEIRO P/ PINTURA - 9 CM C/ CABO</w:t>
            </w:r>
          </w:p>
          <w:p w:rsidR="00DD26AC" w:rsidRDefault="00DD26AC" w:rsidP="00947F57">
            <w:pPr>
              <w:spacing w:after="0" w:line="240" w:lineRule="auto"/>
              <w:jc w:val="both"/>
              <w:rPr>
                <w:sz w:val="24"/>
                <w:szCs w:val="24"/>
              </w:rPr>
            </w:pPr>
            <w:r>
              <w:rPr>
                <w:sz w:val="24"/>
                <w:szCs w:val="24"/>
              </w:rPr>
              <w:t xml:space="preserve">5 - </w:t>
            </w:r>
            <w:r w:rsidRPr="00DD26AC">
              <w:rPr>
                <w:sz w:val="24"/>
                <w:szCs w:val="24"/>
              </w:rPr>
              <w:t>FITA CREPE - 50 MM X 50 METROS</w:t>
            </w:r>
          </w:p>
          <w:p w:rsidR="00DD26AC" w:rsidRPr="00947F57" w:rsidRDefault="00DD26AC" w:rsidP="00947F57">
            <w:pPr>
              <w:spacing w:after="0" w:line="240" w:lineRule="auto"/>
              <w:jc w:val="both"/>
              <w:rPr>
                <w:sz w:val="24"/>
                <w:szCs w:val="24"/>
              </w:rPr>
            </w:pPr>
            <w:r>
              <w:rPr>
                <w:sz w:val="24"/>
                <w:szCs w:val="24"/>
              </w:rPr>
              <w:t xml:space="preserve">6 - </w:t>
            </w:r>
            <w:r w:rsidRPr="00DD26AC">
              <w:rPr>
                <w:sz w:val="24"/>
                <w:szCs w:val="24"/>
              </w:rPr>
              <w:t>LIXA P/ FERRO E METAIS EM FOLHA DE 225 X 275 MM - N° 150</w:t>
            </w:r>
          </w:p>
          <w:p w:rsidR="00947F57" w:rsidRDefault="00DD26AC" w:rsidP="00947F57">
            <w:pPr>
              <w:spacing w:after="0" w:line="240" w:lineRule="auto"/>
              <w:jc w:val="both"/>
              <w:rPr>
                <w:sz w:val="24"/>
                <w:szCs w:val="24"/>
              </w:rPr>
            </w:pPr>
            <w:r>
              <w:rPr>
                <w:sz w:val="24"/>
                <w:szCs w:val="24"/>
              </w:rPr>
              <w:t xml:space="preserve">7 - </w:t>
            </w:r>
            <w:r w:rsidRPr="00DD26AC">
              <w:rPr>
                <w:sz w:val="24"/>
                <w:szCs w:val="24"/>
              </w:rPr>
              <w:t>LIXA PARA PAREDE Nº 150</w:t>
            </w:r>
          </w:p>
          <w:p w:rsidR="00DD26AC" w:rsidRDefault="00DD26AC" w:rsidP="00947F57">
            <w:pPr>
              <w:spacing w:after="0" w:line="240" w:lineRule="auto"/>
              <w:jc w:val="both"/>
              <w:rPr>
                <w:sz w:val="24"/>
                <w:szCs w:val="24"/>
              </w:rPr>
            </w:pPr>
            <w:r>
              <w:rPr>
                <w:sz w:val="24"/>
                <w:szCs w:val="24"/>
              </w:rPr>
              <w:t xml:space="preserve">8 - </w:t>
            </w:r>
            <w:r w:rsidRPr="00DD26AC">
              <w:rPr>
                <w:sz w:val="24"/>
                <w:szCs w:val="24"/>
              </w:rPr>
              <w:t>AGUARRAZ MINERAL/VEGETAL, DE PRIMEIRA LINHA, LATA COM 900 ML, BAIXO ODOR, GRANDE, ALTO PODER DE SOLVENCIA, SECAGEM UNIFORME, INDICADO PARA DILUICAO DE ESMALTES SINTETICOS, TINTAS A OLEO E VERNIZE A BASE DE RESINA ALQUIDICA BEM COMO PARA LIMPEZA DE EQUIPAMENTOS DE PINTURA E ACESSORIOS UTILIZADOS COM TAIS PRODUTOS. VALIDADE DE NO MINIMO 12 MESES DE ESTO</w:t>
            </w:r>
            <w:r w:rsidR="00D57A16">
              <w:rPr>
                <w:sz w:val="24"/>
                <w:szCs w:val="24"/>
              </w:rPr>
              <w:t>CAGEM APOS A ENTREGA DO PRODUTO</w:t>
            </w:r>
            <w:r w:rsidRPr="00DD26AC">
              <w:rPr>
                <w:sz w:val="24"/>
                <w:szCs w:val="24"/>
              </w:rPr>
              <w:t xml:space="preserve">. CLASSIFICACAO CONFORME NORMA ABNT NBR 11702 - TIPO 4.7.7. JUNTAMENTE COM O PRODUTO DEVERA SER ENTREGUE O COMPROVANTE DE QUE O FABRICANTE E CERTIFICADO PELO PROGRAMA SETORIAL DA QUALIDADE PARA TINTAS IMOBILIARIAS </w:t>
            </w:r>
            <w:proofErr w:type="gramStart"/>
            <w:r w:rsidRPr="00DD26AC">
              <w:rPr>
                <w:sz w:val="24"/>
                <w:szCs w:val="24"/>
              </w:rPr>
              <w:t xml:space="preserve">( </w:t>
            </w:r>
            <w:proofErr w:type="gramEnd"/>
            <w:r w:rsidRPr="00DD26AC">
              <w:rPr>
                <w:sz w:val="24"/>
                <w:szCs w:val="24"/>
              </w:rPr>
              <w:lastRenderedPageBreak/>
              <w:t>PSQ - TI) DA ASSOCIACAO BRASILEIRA DOS FA</w:t>
            </w:r>
            <w:r w:rsidR="00D57A16">
              <w:rPr>
                <w:sz w:val="24"/>
                <w:szCs w:val="24"/>
              </w:rPr>
              <w:t>BRICANTES DE TINTAS ( ABRAFATI)</w:t>
            </w:r>
          </w:p>
          <w:p w:rsidR="00947F57" w:rsidRDefault="00D57A16" w:rsidP="00947F57">
            <w:pPr>
              <w:spacing w:after="0" w:line="240" w:lineRule="auto"/>
              <w:jc w:val="both"/>
              <w:rPr>
                <w:sz w:val="24"/>
                <w:szCs w:val="24"/>
              </w:rPr>
            </w:pPr>
            <w:r>
              <w:rPr>
                <w:sz w:val="24"/>
                <w:szCs w:val="24"/>
              </w:rPr>
              <w:t>9 -  TEXTURA LISO PREMIUM, LISO, BRANCO, USO EXTERNO E INTERNO – BARRICA COM 25 KG.</w:t>
            </w:r>
          </w:p>
          <w:p w:rsidR="00D57A16" w:rsidRPr="00D57A16" w:rsidRDefault="00D57A16" w:rsidP="00947F57">
            <w:pPr>
              <w:spacing w:after="0" w:line="240" w:lineRule="auto"/>
              <w:jc w:val="both"/>
              <w:rPr>
                <w:sz w:val="24"/>
                <w:szCs w:val="24"/>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D26AC">
        <w:rPr>
          <w:b/>
          <w:sz w:val="24"/>
          <w:szCs w:val="24"/>
        </w:rPr>
        <w:t>1538</w:t>
      </w:r>
      <w:r w:rsidR="003E0747">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lastRenderedPageBreak/>
        <w:t xml:space="preserve">5.1 </w:t>
      </w:r>
      <w:r w:rsidR="0091744A" w:rsidRPr="00B54239">
        <w:rPr>
          <w:sz w:val="24"/>
          <w:szCs w:val="24"/>
        </w:rPr>
        <w:t>A proposta de preços deverá ser encaminhada via e-mail, para o endereço eletrônico:</w:t>
      </w:r>
      <w:r w:rsidR="00900E60">
        <w:rPr>
          <w:sz w:val="24"/>
          <w:szCs w:val="24"/>
        </w:rPr>
        <w:t xml:space="preserve"> </w:t>
      </w:r>
      <w:r w:rsidR="003E0747">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3E0747">
        <w:rPr>
          <w:sz w:val="24"/>
          <w:szCs w:val="24"/>
        </w:rPr>
        <w:t>1275/2025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3E0747">
        <w:rPr>
          <w:sz w:val="24"/>
          <w:szCs w:val="24"/>
        </w:rPr>
        <w:t>São José</w:t>
      </w:r>
      <w:r w:rsidR="00107ED5" w:rsidRPr="003E0747">
        <w:rPr>
          <w:sz w:val="24"/>
          <w:szCs w:val="24"/>
        </w:rPr>
        <w:t xml:space="preserve"> dos Campos</w:t>
      </w:r>
      <w:r w:rsidR="005E5111" w:rsidRPr="003E0747">
        <w:rPr>
          <w:sz w:val="24"/>
          <w:szCs w:val="24"/>
        </w:rPr>
        <w:t xml:space="preserve">, </w:t>
      </w:r>
      <w:r w:rsidR="00085643">
        <w:rPr>
          <w:sz w:val="24"/>
          <w:szCs w:val="24"/>
        </w:rPr>
        <w:t>30</w:t>
      </w:r>
      <w:r w:rsidR="003E0747" w:rsidRPr="003E0747">
        <w:rPr>
          <w:sz w:val="24"/>
          <w:szCs w:val="24"/>
        </w:rPr>
        <w:t xml:space="preserve"> de</w:t>
      </w:r>
      <w:r w:rsidR="003E0747">
        <w:rPr>
          <w:sz w:val="24"/>
          <w:szCs w:val="24"/>
        </w:rPr>
        <w:t xml:space="preserve"> Junho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1"/>
        <w:gridCol w:w="945"/>
        <w:gridCol w:w="4011"/>
        <w:gridCol w:w="651"/>
        <w:gridCol w:w="775"/>
        <w:gridCol w:w="1040"/>
        <w:gridCol w:w="1276"/>
        <w:gridCol w:w="1239"/>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57A16" w:rsidRDefault="00D2281D"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t>1</w:t>
            </w:r>
          </w:p>
        </w:tc>
        <w:tc>
          <w:tcPr>
            <w:tcW w:w="921" w:type="dxa"/>
            <w:vAlign w:val="center"/>
          </w:tcPr>
          <w:p w:rsidR="00D2281D"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12846</w:t>
            </w:r>
          </w:p>
        </w:tc>
        <w:tc>
          <w:tcPr>
            <w:tcW w:w="4011" w:type="dxa"/>
            <w:vAlign w:val="center"/>
          </w:tcPr>
          <w:p w:rsidR="00D2281D" w:rsidRPr="00D57A16"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ROLO DE LA SINTETICA, ANTI-RESPINGO - 23 CM COM CABO</w:t>
            </w:r>
          </w:p>
        </w:tc>
        <w:tc>
          <w:tcPr>
            <w:tcW w:w="651" w:type="dxa"/>
            <w:noWrap/>
            <w:vAlign w:val="center"/>
          </w:tcPr>
          <w:p w:rsidR="00D2281D"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PC</w:t>
            </w:r>
          </w:p>
        </w:tc>
        <w:tc>
          <w:tcPr>
            <w:tcW w:w="775" w:type="dxa"/>
            <w:noWrap/>
            <w:vAlign w:val="center"/>
          </w:tcPr>
          <w:p w:rsidR="00D2281D"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20</w:t>
            </w:r>
          </w:p>
        </w:tc>
        <w:tc>
          <w:tcPr>
            <w:tcW w:w="1053" w:type="dxa"/>
            <w:vAlign w:val="center"/>
          </w:tcPr>
          <w:p w:rsidR="00D2281D" w:rsidRPr="00D57A16" w:rsidRDefault="00D2281D" w:rsidP="003B6C53">
            <w:pPr>
              <w:spacing w:after="0" w:line="240" w:lineRule="auto"/>
              <w:rPr>
                <w:rFonts w:cstheme="minorHAnsi"/>
                <w:sz w:val="24"/>
                <w:szCs w:val="24"/>
                <w:lang w:eastAsia="pt-BR"/>
              </w:rPr>
            </w:pPr>
          </w:p>
        </w:tc>
        <w:tc>
          <w:tcPr>
            <w:tcW w:w="1276" w:type="dxa"/>
            <w:noWrap/>
            <w:vAlign w:val="center"/>
          </w:tcPr>
          <w:p w:rsidR="00D2281D" w:rsidRPr="00D57A16" w:rsidRDefault="00D2281D" w:rsidP="003B6C53">
            <w:pPr>
              <w:spacing w:after="0" w:line="240" w:lineRule="auto"/>
              <w:rPr>
                <w:rFonts w:cstheme="minorHAnsi"/>
                <w:sz w:val="24"/>
                <w:szCs w:val="24"/>
                <w:lang w:eastAsia="pt-BR"/>
              </w:rPr>
            </w:pPr>
          </w:p>
        </w:tc>
        <w:tc>
          <w:tcPr>
            <w:tcW w:w="1244" w:type="dxa"/>
            <w:vAlign w:val="center"/>
          </w:tcPr>
          <w:p w:rsidR="00D2281D" w:rsidRPr="00D57A16" w:rsidRDefault="00D2281D" w:rsidP="003B6C53">
            <w:pPr>
              <w:spacing w:after="0" w:line="240" w:lineRule="auto"/>
              <w:jc w:val="center"/>
              <w:rPr>
                <w:rFonts w:cstheme="minorHAnsi"/>
                <w:sz w:val="24"/>
                <w:szCs w:val="24"/>
                <w:lang w:eastAsia="pt-BR"/>
              </w:rPr>
            </w:pPr>
          </w:p>
        </w:tc>
      </w:tr>
      <w:tr w:rsidR="00DD26AC" w:rsidRPr="00D2281D" w:rsidTr="003B6C53">
        <w:trPr>
          <w:trHeight w:val="642"/>
        </w:trPr>
        <w:tc>
          <w:tcPr>
            <w:tcW w:w="667" w:type="dxa"/>
            <w:vAlign w:val="center"/>
          </w:tcPr>
          <w:p w:rsidR="00DD26AC" w:rsidRPr="00D57A16" w:rsidRDefault="00DD26AC"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t>2</w:t>
            </w:r>
          </w:p>
        </w:tc>
        <w:tc>
          <w:tcPr>
            <w:tcW w:w="921" w:type="dxa"/>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16133</w:t>
            </w:r>
          </w:p>
        </w:tc>
        <w:tc>
          <w:tcPr>
            <w:tcW w:w="4011" w:type="dxa"/>
            <w:vAlign w:val="center"/>
          </w:tcPr>
          <w:p w:rsidR="00DD26AC" w:rsidRPr="00D57A16"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PINCEL P/ PINTURA 2 1/2"</w:t>
            </w:r>
          </w:p>
        </w:tc>
        <w:tc>
          <w:tcPr>
            <w:tcW w:w="651"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PC</w:t>
            </w:r>
          </w:p>
        </w:tc>
        <w:tc>
          <w:tcPr>
            <w:tcW w:w="775"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15</w:t>
            </w:r>
          </w:p>
        </w:tc>
        <w:tc>
          <w:tcPr>
            <w:tcW w:w="1053" w:type="dxa"/>
            <w:vAlign w:val="center"/>
          </w:tcPr>
          <w:p w:rsidR="00DD26AC" w:rsidRPr="00D57A16" w:rsidRDefault="00DD26AC" w:rsidP="003B6C53">
            <w:pPr>
              <w:spacing w:after="0" w:line="240" w:lineRule="auto"/>
              <w:rPr>
                <w:rFonts w:cstheme="minorHAnsi"/>
                <w:sz w:val="24"/>
                <w:szCs w:val="24"/>
                <w:lang w:eastAsia="pt-BR"/>
              </w:rPr>
            </w:pPr>
          </w:p>
        </w:tc>
        <w:tc>
          <w:tcPr>
            <w:tcW w:w="1276" w:type="dxa"/>
            <w:noWrap/>
            <w:vAlign w:val="center"/>
          </w:tcPr>
          <w:p w:rsidR="00DD26AC" w:rsidRPr="00D57A16" w:rsidRDefault="00DD26AC" w:rsidP="003B6C53">
            <w:pPr>
              <w:spacing w:after="0" w:line="240" w:lineRule="auto"/>
              <w:rPr>
                <w:rFonts w:cstheme="minorHAnsi"/>
                <w:sz w:val="24"/>
                <w:szCs w:val="24"/>
                <w:lang w:eastAsia="pt-BR"/>
              </w:rPr>
            </w:pPr>
          </w:p>
        </w:tc>
        <w:tc>
          <w:tcPr>
            <w:tcW w:w="1244" w:type="dxa"/>
            <w:vAlign w:val="center"/>
          </w:tcPr>
          <w:p w:rsidR="00DD26AC" w:rsidRPr="00D57A16" w:rsidRDefault="00DD26AC" w:rsidP="003B6C53">
            <w:pPr>
              <w:spacing w:after="0" w:line="240" w:lineRule="auto"/>
              <w:jc w:val="center"/>
              <w:rPr>
                <w:rFonts w:cstheme="minorHAnsi"/>
                <w:sz w:val="24"/>
                <w:szCs w:val="24"/>
                <w:lang w:eastAsia="pt-BR"/>
              </w:rPr>
            </w:pPr>
          </w:p>
        </w:tc>
      </w:tr>
      <w:tr w:rsidR="00DD26AC" w:rsidRPr="00D2281D" w:rsidTr="003B6C53">
        <w:trPr>
          <w:trHeight w:val="642"/>
        </w:trPr>
        <w:tc>
          <w:tcPr>
            <w:tcW w:w="667" w:type="dxa"/>
            <w:vAlign w:val="center"/>
          </w:tcPr>
          <w:p w:rsidR="00DD26AC" w:rsidRPr="00D57A16" w:rsidRDefault="00DD26AC"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t>3</w:t>
            </w:r>
          </w:p>
        </w:tc>
        <w:tc>
          <w:tcPr>
            <w:tcW w:w="921" w:type="dxa"/>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16137</w:t>
            </w:r>
          </w:p>
        </w:tc>
        <w:tc>
          <w:tcPr>
            <w:tcW w:w="4011" w:type="dxa"/>
            <w:vAlign w:val="center"/>
          </w:tcPr>
          <w:p w:rsidR="00DD26AC" w:rsidRPr="00D57A16"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PINCEL P/ PINTURA DE 2"</w:t>
            </w:r>
          </w:p>
        </w:tc>
        <w:tc>
          <w:tcPr>
            <w:tcW w:w="651"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PC</w:t>
            </w:r>
          </w:p>
        </w:tc>
        <w:tc>
          <w:tcPr>
            <w:tcW w:w="775"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20</w:t>
            </w:r>
          </w:p>
        </w:tc>
        <w:tc>
          <w:tcPr>
            <w:tcW w:w="1053" w:type="dxa"/>
            <w:vAlign w:val="center"/>
          </w:tcPr>
          <w:p w:rsidR="00DD26AC" w:rsidRPr="00D57A16" w:rsidRDefault="00DD26AC" w:rsidP="003B6C53">
            <w:pPr>
              <w:spacing w:after="0" w:line="240" w:lineRule="auto"/>
              <w:rPr>
                <w:rFonts w:cstheme="minorHAnsi"/>
                <w:sz w:val="24"/>
                <w:szCs w:val="24"/>
                <w:lang w:eastAsia="pt-BR"/>
              </w:rPr>
            </w:pPr>
          </w:p>
        </w:tc>
        <w:tc>
          <w:tcPr>
            <w:tcW w:w="1276" w:type="dxa"/>
            <w:noWrap/>
            <w:vAlign w:val="center"/>
          </w:tcPr>
          <w:p w:rsidR="00DD26AC" w:rsidRPr="00D57A16" w:rsidRDefault="00DD26AC" w:rsidP="003B6C53">
            <w:pPr>
              <w:spacing w:after="0" w:line="240" w:lineRule="auto"/>
              <w:rPr>
                <w:rFonts w:cstheme="minorHAnsi"/>
                <w:sz w:val="24"/>
                <w:szCs w:val="24"/>
                <w:lang w:eastAsia="pt-BR"/>
              </w:rPr>
            </w:pPr>
          </w:p>
        </w:tc>
        <w:tc>
          <w:tcPr>
            <w:tcW w:w="1244" w:type="dxa"/>
            <w:vAlign w:val="center"/>
          </w:tcPr>
          <w:p w:rsidR="00DD26AC" w:rsidRPr="00D57A16" w:rsidRDefault="00DD26AC" w:rsidP="003B6C53">
            <w:pPr>
              <w:spacing w:after="0" w:line="240" w:lineRule="auto"/>
              <w:jc w:val="center"/>
              <w:rPr>
                <w:rFonts w:cstheme="minorHAnsi"/>
                <w:sz w:val="24"/>
                <w:szCs w:val="24"/>
                <w:lang w:eastAsia="pt-BR"/>
              </w:rPr>
            </w:pPr>
          </w:p>
        </w:tc>
      </w:tr>
      <w:tr w:rsidR="00DD26AC" w:rsidRPr="00D2281D" w:rsidTr="003B6C53">
        <w:trPr>
          <w:trHeight w:val="642"/>
        </w:trPr>
        <w:tc>
          <w:tcPr>
            <w:tcW w:w="667" w:type="dxa"/>
            <w:vAlign w:val="center"/>
          </w:tcPr>
          <w:p w:rsidR="00DD26AC" w:rsidRPr="00D57A16" w:rsidRDefault="00DD26AC"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t>4</w:t>
            </w:r>
          </w:p>
        </w:tc>
        <w:tc>
          <w:tcPr>
            <w:tcW w:w="921" w:type="dxa"/>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24204</w:t>
            </w:r>
          </w:p>
        </w:tc>
        <w:tc>
          <w:tcPr>
            <w:tcW w:w="4011" w:type="dxa"/>
            <w:vAlign w:val="center"/>
          </w:tcPr>
          <w:p w:rsidR="00DD26AC" w:rsidRPr="00D57A16"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ROLO DE LA DE CARNEIRO P/ PINTURA - 9 CM C/ CABO</w:t>
            </w:r>
          </w:p>
        </w:tc>
        <w:tc>
          <w:tcPr>
            <w:tcW w:w="651"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PC</w:t>
            </w:r>
          </w:p>
        </w:tc>
        <w:tc>
          <w:tcPr>
            <w:tcW w:w="775"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25</w:t>
            </w:r>
          </w:p>
        </w:tc>
        <w:tc>
          <w:tcPr>
            <w:tcW w:w="1053" w:type="dxa"/>
            <w:vAlign w:val="center"/>
          </w:tcPr>
          <w:p w:rsidR="00DD26AC" w:rsidRPr="00D57A16" w:rsidRDefault="00DD26AC" w:rsidP="003B6C53">
            <w:pPr>
              <w:spacing w:after="0" w:line="240" w:lineRule="auto"/>
              <w:rPr>
                <w:rFonts w:cstheme="minorHAnsi"/>
                <w:sz w:val="24"/>
                <w:szCs w:val="24"/>
                <w:lang w:eastAsia="pt-BR"/>
              </w:rPr>
            </w:pPr>
          </w:p>
        </w:tc>
        <w:tc>
          <w:tcPr>
            <w:tcW w:w="1276" w:type="dxa"/>
            <w:noWrap/>
            <w:vAlign w:val="center"/>
          </w:tcPr>
          <w:p w:rsidR="00DD26AC" w:rsidRPr="00D57A16" w:rsidRDefault="00DD26AC" w:rsidP="003B6C53">
            <w:pPr>
              <w:spacing w:after="0" w:line="240" w:lineRule="auto"/>
              <w:rPr>
                <w:rFonts w:cstheme="minorHAnsi"/>
                <w:sz w:val="24"/>
                <w:szCs w:val="24"/>
                <w:lang w:eastAsia="pt-BR"/>
              </w:rPr>
            </w:pPr>
          </w:p>
        </w:tc>
        <w:tc>
          <w:tcPr>
            <w:tcW w:w="1244" w:type="dxa"/>
            <w:vAlign w:val="center"/>
          </w:tcPr>
          <w:p w:rsidR="00DD26AC" w:rsidRPr="00D57A16" w:rsidRDefault="00DD26AC" w:rsidP="003B6C53">
            <w:pPr>
              <w:spacing w:after="0" w:line="240" w:lineRule="auto"/>
              <w:jc w:val="center"/>
              <w:rPr>
                <w:rFonts w:cstheme="minorHAnsi"/>
                <w:sz w:val="24"/>
                <w:szCs w:val="24"/>
                <w:lang w:eastAsia="pt-BR"/>
              </w:rPr>
            </w:pPr>
          </w:p>
        </w:tc>
      </w:tr>
      <w:tr w:rsidR="00DD26AC" w:rsidRPr="00D2281D" w:rsidTr="003B6C53">
        <w:trPr>
          <w:trHeight w:val="642"/>
        </w:trPr>
        <w:tc>
          <w:tcPr>
            <w:tcW w:w="667" w:type="dxa"/>
            <w:vAlign w:val="center"/>
          </w:tcPr>
          <w:p w:rsidR="00DD26AC" w:rsidRPr="00D57A16" w:rsidRDefault="00DD26AC"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t>5</w:t>
            </w:r>
          </w:p>
        </w:tc>
        <w:tc>
          <w:tcPr>
            <w:tcW w:w="921" w:type="dxa"/>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88795</w:t>
            </w:r>
          </w:p>
        </w:tc>
        <w:tc>
          <w:tcPr>
            <w:tcW w:w="4011" w:type="dxa"/>
            <w:vAlign w:val="center"/>
          </w:tcPr>
          <w:p w:rsidR="00DD26AC"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FITA CREPE - 50 MM X 50 METROS</w:t>
            </w:r>
          </w:p>
          <w:p w:rsidR="00BD763D" w:rsidRPr="00D57A16" w:rsidRDefault="00BD763D" w:rsidP="003B6C53">
            <w:pPr>
              <w:widowControl w:val="0"/>
              <w:spacing w:before="120" w:after="120" w:line="264" w:lineRule="auto"/>
              <w:ind w:right="-1"/>
              <w:jc w:val="both"/>
              <w:rPr>
                <w:rFonts w:cstheme="minorHAnsi"/>
                <w:bCs/>
                <w:sz w:val="24"/>
                <w:szCs w:val="24"/>
              </w:rPr>
            </w:pPr>
            <w:r>
              <w:rPr>
                <w:rFonts w:cstheme="minorHAnsi"/>
                <w:bCs/>
                <w:sz w:val="24"/>
                <w:szCs w:val="24"/>
              </w:rPr>
              <w:t xml:space="preserve">PODENDO SER </w:t>
            </w:r>
            <w:proofErr w:type="gramStart"/>
            <w:r>
              <w:rPr>
                <w:rFonts w:cstheme="minorHAnsi"/>
                <w:bCs/>
                <w:sz w:val="24"/>
                <w:szCs w:val="24"/>
              </w:rPr>
              <w:t>48MM</w:t>
            </w:r>
            <w:proofErr w:type="gramEnd"/>
            <w:r>
              <w:rPr>
                <w:rFonts w:cstheme="minorHAnsi"/>
                <w:bCs/>
                <w:sz w:val="24"/>
                <w:szCs w:val="24"/>
              </w:rPr>
              <w:t xml:space="preserve"> X 50</w:t>
            </w:r>
          </w:p>
        </w:tc>
        <w:tc>
          <w:tcPr>
            <w:tcW w:w="651"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RL</w:t>
            </w:r>
          </w:p>
        </w:tc>
        <w:tc>
          <w:tcPr>
            <w:tcW w:w="775"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10</w:t>
            </w:r>
          </w:p>
        </w:tc>
        <w:tc>
          <w:tcPr>
            <w:tcW w:w="1053" w:type="dxa"/>
            <w:vAlign w:val="center"/>
          </w:tcPr>
          <w:p w:rsidR="00DD26AC" w:rsidRPr="00D57A16" w:rsidRDefault="00DD26AC" w:rsidP="003B6C53">
            <w:pPr>
              <w:spacing w:after="0" w:line="240" w:lineRule="auto"/>
              <w:rPr>
                <w:rFonts w:cstheme="minorHAnsi"/>
                <w:sz w:val="24"/>
                <w:szCs w:val="24"/>
                <w:lang w:eastAsia="pt-BR"/>
              </w:rPr>
            </w:pPr>
          </w:p>
        </w:tc>
        <w:tc>
          <w:tcPr>
            <w:tcW w:w="1276" w:type="dxa"/>
            <w:noWrap/>
            <w:vAlign w:val="center"/>
          </w:tcPr>
          <w:p w:rsidR="00DD26AC" w:rsidRPr="00D57A16" w:rsidRDefault="00DD26AC" w:rsidP="003B6C53">
            <w:pPr>
              <w:spacing w:after="0" w:line="240" w:lineRule="auto"/>
              <w:rPr>
                <w:rFonts w:cstheme="minorHAnsi"/>
                <w:sz w:val="24"/>
                <w:szCs w:val="24"/>
                <w:lang w:eastAsia="pt-BR"/>
              </w:rPr>
            </w:pPr>
          </w:p>
        </w:tc>
        <w:tc>
          <w:tcPr>
            <w:tcW w:w="1244" w:type="dxa"/>
            <w:vAlign w:val="center"/>
          </w:tcPr>
          <w:p w:rsidR="00DD26AC" w:rsidRPr="00D57A16" w:rsidRDefault="00DD26AC" w:rsidP="003B6C53">
            <w:pPr>
              <w:spacing w:after="0" w:line="240" w:lineRule="auto"/>
              <w:jc w:val="center"/>
              <w:rPr>
                <w:rFonts w:cstheme="minorHAnsi"/>
                <w:sz w:val="24"/>
                <w:szCs w:val="24"/>
                <w:lang w:eastAsia="pt-BR"/>
              </w:rPr>
            </w:pPr>
          </w:p>
        </w:tc>
      </w:tr>
      <w:tr w:rsidR="00DD26AC" w:rsidRPr="00D2281D" w:rsidTr="003B6C53">
        <w:trPr>
          <w:trHeight w:val="642"/>
        </w:trPr>
        <w:tc>
          <w:tcPr>
            <w:tcW w:w="667" w:type="dxa"/>
            <w:vAlign w:val="center"/>
          </w:tcPr>
          <w:p w:rsidR="00DD26AC" w:rsidRPr="00D57A16" w:rsidRDefault="00DD26AC"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t>6</w:t>
            </w:r>
          </w:p>
        </w:tc>
        <w:tc>
          <w:tcPr>
            <w:tcW w:w="921" w:type="dxa"/>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90476</w:t>
            </w:r>
          </w:p>
        </w:tc>
        <w:tc>
          <w:tcPr>
            <w:tcW w:w="4011" w:type="dxa"/>
            <w:vAlign w:val="center"/>
          </w:tcPr>
          <w:p w:rsidR="00BD763D" w:rsidRPr="00D57A16"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LIXA P/ FERRO E METAIS EM FOLHA DE 225 X 275 MM - N° 150</w:t>
            </w:r>
          </w:p>
        </w:tc>
        <w:tc>
          <w:tcPr>
            <w:tcW w:w="651"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FL</w:t>
            </w:r>
          </w:p>
        </w:tc>
        <w:tc>
          <w:tcPr>
            <w:tcW w:w="775"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25</w:t>
            </w:r>
          </w:p>
        </w:tc>
        <w:tc>
          <w:tcPr>
            <w:tcW w:w="1053" w:type="dxa"/>
            <w:vAlign w:val="center"/>
          </w:tcPr>
          <w:p w:rsidR="00DD26AC" w:rsidRPr="00D57A16" w:rsidRDefault="00DD26AC" w:rsidP="003B6C53">
            <w:pPr>
              <w:spacing w:after="0" w:line="240" w:lineRule="auto"/>
              <w:rPr>
                <w:rFonts w:cstheme="minorHAnsi"/>
                <w:sz w:val="24"/>
                <w:szCs w:val="24"/>
                <w:lang w:eastAsia="pt-BR"/>
              </w:rPr>
            </w:pPr>
          </w:p>
        </w:tc>
        <w:tc>
          <w:tcPr>
            <w:tcW w:w="1276" w:type="dxa"/>
            <w:noWrap/>
            <w:vAlign w:val="center"/>
          </w:tcPr>
          <w:p w:rsidR="00DD26AC" w:rsidRPr="00D57A16" w:rsidRDefault="00DD26AC" w:rsidP="003B6C53">
            <w:pPr>
              <w:spacing w:after="0" w:line="240" w:lineRule="auto"/>
              <w:rPr>
                <w:rFonts w:cstheme="minorHAnsi"/>
                <w:sz w:val="24"/>
                <w:szCs w:val="24"/>
                <w:lang w:eastAsia="pt-BR"/>
              </w:rPr>
            </w:pPr>
          </w:p>
        </w:tc>
        <w:tc>
          <w:tcPr>
            <w:tcW w:w="1244" w:type="dxa"/>
            <w:vAlign w:val="center"/>
          </w:tcPr>
          <w:p w:rsidR="00DD26AC" w:rsidRPr="00D57A16" w:rsidRDefault="00DD26AC" w:rsidP="003B6C53">
            <w:pPr>
              <w:spacing w:after="0" w:line="240" w:lineRule="auto"/>
              <w:jc w:val="center"/>
              <w:rPr>
                <w:rFonts w:cstheme="minorHAnsi"/>
                <w:sz w:val="24"/>
                <w:szCs w:val="24"/>
                <w:lang w:eastAsia="pt-BR"/>
              </w:rPr>
            </w:pPr>
          </w:p>
        </w:tc>
      </w:tr>
      <w:tr w:rsidR="00DD26AC" w:rsidRPr="00D2281D" w:rsidTr="003B6C53">
        <w:trPr>
          <w:trHeight w:val="642"/>
        </w:trPr>
        <w:tc>
          <w:tcPr>
            <w:tcW w:w="667" w:type="dxa"/>
            <w:vAlign w:val="center"/>
          </w:tcPr>
          <w:p w:rsidR="00DD26AC" w:rsidRPr="00D57A16" w:rsidRDefault="00DD26AC"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t>7</w:t>
            </w:r>
          </w:p>
        </w:tc>
        <w:tc>
          <w:tcPr>
            <w:tcW w:w="921" w:type="dxa"/>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94628</w:t>
            </w:r>
          </w:p>
        </w:tc>
        <w:tc>
          <w:tcPr>
            <w:tcW w:w="4011" w:type="dxa"/>
            <w:vAlign w:val="center"/>
          </w:tcPr>
          <w:p w:rsidR="00BD763D"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LIXA PARA PAREDE Nº 15</w:t>
            </w:r>
            <w:r w:rsidR="00BD763D">
              <w:rPr>
                <w:rFonts w:cstheme="minorHAnsi"/>
                <w:bCs/>
                <w:sz w:val="24"/>
                <w:szCs w:val="24"/>
              </w:rPr>
              <w:t xml:space="preserve"> </w:t>
            </w:r>
          </w:p>
          <w:p w:rsidR="00DD26AC" w:rsidRPr="00D57A16" w:rsidRDefault="00BD763D" w:rsidP="003B6C53">
            <w:pPr>
              <w:widowControl w:val="0"/>
              <w:spacing w:before="120" w:after="120" w:line="264" w:lineRule="auto"/>
              <w:ind w:right="-1"/>
              <w:jc w:val="both"/>
              <w:rPr>
                <w:rFonts w:cstheme="minorHAnsi"/>
                <w:bCs/>
                <w:sz w:val="24"/>
                <w:szCs w:val="24"/>
              </w:rPr>
            </w:pPr>
            <w:r>
              <w:rPr>
                <w:rFonts w:cstheme="minorHAnsi"/>
                <w:bCs/>
                <w:sz w:val="24"/>
                <w:szCs w:val="24"/>
              </w:rPr>
              <w:lastRenderedPageBreak/>
              <w:t>LIXA VERMELHA PARA MASSA</w:t>
            </w:r>
            <w:r>
              <w:rPr>
                <w:rFonts w:cstheme="minorHAnsi"/>
                <w:bCs/>
                <w:sz w:val="24"/>
                <w:szCs w:val="24"/>
              </w:rPr>
              <w:t xml:space="preserve"> CORRIDA</w:t>
            </w:r>
          </w:p>
        </w:tc>
        <w:tc>
          <w:tcPr>
            <w:tcW w:w="651"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lastRenderedPageBreak/>
              <w:t>FL</w:t>
            </w:r>
          </w:p>
        </w:tc>
        <w:tc>
          <w:tcPr>
            <w:tcW w:w="775"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35</w:t>
            </w:r>
          </w:p>
        </w:tc>
        <w:tc>
          <w:tcPr>
            <w:tcW w:w="1053" w:type="dxa"/>
            <w:vAlign w:val="center"/>
          </w:tcPr>
          <w:p w:rsidR="00DD26AC" w:rsidRPr="00D57A16" w:rsidRDefault="00DD26AC" w:rsidP="003B6C53">
            <w:pPr>
              <w:spacing w:after="0" w:line="240" w:lineRule="auto"/>
              <w:rPr>
                <w:rFonts w:cstheme="minorHAnsi"/>
                <w:sz w:val="24"/>
                <w:szCs w:val="24"/>
                <w:lang w:eastAsia="pt-BR"/>
              </w:rPr>
            </w:pPr>
          </w:p>
        </w:tc>
        <w:tc>
          <w:tcPr>
            <w:tcW w:w="1276" w:type="dxa"/>
            <w:noWrap/>
            <w:vAlign w:val="center"/>
          </w:tcPr>
          <w:p w:rsidR="00DD26AC" w:rsidRPr="00D57A16" w:rsidRDefault="00DD26AC" w:rsidP="003B6C53">
            <w:pPr>
              <w:spacing w:after="0" w:line="240" w:lineRule="auto"/>
              <w:rPr>
                <w:rFonts w:cstheme="minorHAnsi"/>
                <w:sz w:val="24"/>
                <w:szCs w:val="24"/>
                <w:lang w:eastAsia="pt-BR"/>
              </w:rPr>
            </w:pPr>
          </w:p>
        </w:tc>
        <w:tc>
          <w:tcPr>
            <w:tcW w:w="1244" w:type="dxa"/>
            <w:vAlign w:val="center"/>
          </w:tcPr>
          <w:p w:rsidR="00DD26AC" w:rsidRPr="00D57A16" w:rsidRDefault="00DD26AC" w:rsidP="003B6C53">
            <w:pPr>
              <w:spacing w:after="0" w:line="240" w:lineRule="auto"/>
              <w:jc w:val="center"/>
              <w:rPr>
                <w:rFonts w:cstheme="minorHAnsi"/>
                <w:sz w:val="24"/>
                <w:szCs w:val="24"/>
                <w:lang w:eastAsia="pt-BR"/>
              </w:rPr>
            </w:pPr>
          </w:p>
        </w:tc>
      </w:tr>
      <w:tr w:rsidR="00DD26AC" w:rsidRPr="00D2281D" w:rsidTr="003B6C53">
        <w:trPr>
          <w:trHeight w:val="642"/>
        </w:trPr>
        <w:tc>
          <w:tcPr>
            <w:tcW w:w="667" w:type="dxa"/>
            <w:vAlign w:val="center"/>
          </w:tcPr>
          <w:p w:rsidR="00DD26AC" w:rsidRPr="00D57A16" w:rsidRDefault="00DD26AC" w:rsidP="003B6C53">
            <w:pPr>
              <w:pStyle w:val="CabealhoeRodap"/>
              <w:spacing w:after="0" w:line="240" w:lineRule="auto"/>
              <w:jc w:val="center"/>
              <w:rPr>
                <w:rFonts w:cstheme="minorHAnsi"/>
                <w:sz w:val="24"/>
                <w:szCs w:val="24"/>
                <w:lang w:eastAsia="pt-BR"/>
              </w:rPr>
            </w:pPr>
            <w:r w:rsidRPr="00D57A16">
              <w:rPr>
                <w:rFonts w:cstheme="minorHAnsi"/>
                <w:sz w:val="24"/>
                <w:szCs w:val="24"/>
                <w:lang w:eastAsia="pt-BR"/>
              </w:rPr>
              <w:lastRenderedPageBreak/>
              <w:t>8</w:t>
            </w:r>
          </w:p>
        </w:tc>
        <w:tc>
          <w:tcPr>
            <w:tcW w:w="921" w:type="dxa"/>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135350</w:t>
            </w:r>
          </w:p>
        </w:tc>
        <w:tc>
          <w:tcPr>
            <w:tcW w:w="4011" w:type="dxa"/>
            <w:vAlign w:val="center"/>
          </w:tcPr>
          <w:p w:rsidR="00DD26AC" w:rsidRPr="00D57A16" w:rsidRDefault="00DD26AC" w:rsidP="003B6C53">
            <w:pPr>
              <w:widowControl w:val="0"/>
              <w:spacing w:before="120" w:after="120" w:line="264" w:lineRule="auto"/>
              <w:ind w:right="-1"/>
              <w:jc w:val="both"/>
              <w:rPr>
                <w:rFonts w:cstheme="minorHAnsi"/>
                <w:bCs/>
                <w:sz w:val="24"/>
                <w:szCs w:val="24"/>
              </w:rPr>
            </w:pPr>
            <w:r w:rsidRPr="00D57A16">
              <w:rPr>
                <w:rFonts w:cstheme="minorHAnsi"/>
                <w:bCs/>
                <w:sz w:val="24"/>
                <w:szCs w:val="24"/>
              </w:rPr>
              <w:t>AGUARRAZ MINERAL/VEGETAL, DE PRIMEIRA LINHA, LATA COM 900 ML, BAIXO ODOR, GRANDE, ALTO PODER DE SOLVENCIA, SECAGEM UNIFORME, INDICADO PARA DILUICAO DE ESMALTES SINTETICOS, TINTAS A OLEO E VERNIZE A BASE DE RESINA ALQUIDICA BEM COMO PARA LIMPEZA DE EQUIPAMENTOS DE PINTURA E ACESSORIOS UTILIZADOS COM TAIS PRODUTOS. VALIDADE DE NO MINIMO 12 MESES DE ESTO</w:t>
            </w:r>
            <w:r w:rsidR="00D57A16">
              <w:rPr>
                <w:rFonts w:cstheme="minorHAnsi"/>
                <w:bCs/>
                <w:sz w:val="24"/>
                <w:szCs w:val="24"/>
              </w:rPr>
              <w:t xml:space="preserve">CAGEM APOS A ENTREGA DO PRODUTO. </w:t>
            </w:r>
            <w:r w:rsidRPr="00D57A16">
              <w:rPr>
                <w:rFonts w:cstheme="minorHAnsi"/>
                <w:bCs/>
                <w:sz w:val="24"/>
                <w:szCs w:val="24"/>
              </w:rPr>
              <w:t xml:space="preserve">CLASSIFICACAO CONFORME NORMA ABNT NBR 11702 - TIPO 4.7.7. JUNTAMENTE COM O PRODUTO DEVERA SER ENTREGUE O COMPROVANTE DE QUE O FABRICANTE E CERTIFICADO PELO PROGRAMA SETORIAL DA QUALIDADE PARA TINTAS IMOBILIARIAS </w:t>
            </w:r>
            <w:proofErr w:type="gramStart"/>
            <w:r w:rsidRPr="00D57A16">
              <w:rPr>
                <w:rFonts w:cstheme="minorHAnsi"/>
                <w:bCs/>
                <w:sz w:val="24"/>
                <w:szCs w:val="24"/>
              </w:rPr>
              <w:t xml:space="preserve">( </w:t>
            </w:r>
            <w:proofErr w:type="gramEnd"/>
            <w:r w:rsidRPr="00D57A16">
              <w:rPr>
                <w:rFonts w:cstheme="minorHAnsi"/>
                <w:bCs/>
                <w:sz w:val="24"/>
                <w:szCs w:val="24"/>
              </w:rPr>
              <w:t>PSQ - TI) DA ASSOCIACAO BRASILEIRA DOS FABRICANTES DE TINTAS ( ABRAFATI).</w:t>
            </w:r>
          </w:p>
        </w:tc>
        <w:tc>
          <w:tcPr>
            <w:tcW w:w="651"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LT</w:t>
            </w:r>
          </w:p>
        </w:tc>
        <w:tc>
          <w:tcPr>
            <w:tcW w:w="775" w:type="dxa"/>
            <w:noWrap/>
            <w:vAlign w:val="center"/>
          </w:tcPr>
          <w:p w:rsidR="00DD26AC" w:rsidRPr="00D57A16" w:rsidRDefault="00DD26AC" w:rsidP="003B6C53">
            <w:pPr>
              <w:widowControl w:val="0"/>
              <w:spacing w:before="120" w:after="120" w:line="264" w:lineRule="auto"/>
              <w:ind w:right="-1"/>
              <w:jc w:val="center"/>
              <w:rPr>
                <w:rFonts w:cstheme="minorHAnsi"/>
                <w:bCs/>
                <w:sz w:val="24"/>
                <w:szCs w:val="24"/>
              </w:rPr>
            </w:pPr>
            <w:r w:rsidRPr="00D57A16">
              <w:rPr>
                <w:rFonts w:cstheme="minorHAnsi"/>
                <w:bCs/>
                <w:sz w:val="24"/>
                <w:szCs w:val="24"/>
              </w:rPr>
              <w:t>15</w:t>
            </w:r>
          </w:p>
        </w:tc>
        <w:tc>
          <w:tcPr>
            <w:tcW w:w="1053" w:type="dxa"/>
            <w:vAlign w:val="center"/>
          </w:tcPr>
          <w:p w:rsidR="00DD26AC" w:rsidRPr="00D57A16" w:rsidRDefault="00DD26AC" w:rsidP="003B6C53">
            <w:pPr>
              <w:spacing w:after="0" w:line="240" w:lineRule="auto"/>
              <w:rPr>
                <w:rFonts w:cstheme="minorHAnsi"/>
                <w:sz w:val="24"/>
                <w:szCs w:val="24"/>
                <w:lang w:eastAsia="pt-BR"/>
              </w:rPr>
            </w:pPr>
          </w:p>
        </w:tc>
        <w:tc>
          <w:tcPr>
            <w:tcW w:w="1276" w:type="dxa"/>
            <w:noWrap/>
            <w:vAlign w:val="center"/>
          </w:tcPr>
          <w:p w:rsidR="00DD26AC" w:rsidRPr="00D57A16" w:rsidRDefault="00DD26AC" w:rsidP="003B6C53">
            <w:pPr>
              <w:spacing w:after="0" w:line="240" w:lineRule="auto"/>
              <w:rPr>
                <w:rFonts w:cstheme="minorHAnsi"/>
                <w:sz w:val="24"/>
                <w:szCs w:val="24"/>
                <w:lang w:eastAsia="pt-BR"/>
              </w:rPr>
            </w:pPr>
          </w:p>
        </w:tc>
        <w:tc>
          <w:tcPr>
            <w:tcW w:w="1244" w:type="dxa"/>
            <w:vAlign w:val="center"/>
          </w:tcPr>
          <w:p w:rsidR="00DD26AC" w:rsidRPr="00D57A16" w:rsidRDefault="00DD26AC" w:rsidP="003B6C53">
            <w:pPr>
              <w:spacing w:after="0" w:line="240" w:lineRule="auto"/>
              <w:jc w:val="center"/>
              <w:rPr>
                <w:rFonts w:cstheme="minorHAnsi"/>
                <w:sz w:val="24"/>
                <w:szCs w:val="24"/>
                <w:lang w:eastAsia="pt-BR"/>
              </w:rPr>
            </w:pPr>
          </w:p>
        </w:tc>
      </w:tr>
      <w:tr w:rsidR="00D57A16" w:rsidRPr="00D2281D" w:rsidTr="003B6C53">
        <w:trPr>
          <w:trHeight w:val="642"/>
        </w:trPr>
        <w:tc>
          <w:tcPr>
            <w:tcW w:w="667" w:type="dxa"/>
            <w:vAlign w:val="center"/>
          </w:tcPr>
          <w:p w:rsidR="00D57A16" w:rsidRPr="00D57A16" w:rsidRDefault="00D57A16" w:rsidP="00D57A16">
            <w:pPr>
              <w:pStyle w:val="CabealhoeRodap"/>
              <w:spacing w:after="0" w:line="240" w:lineRule="auto"/>
              <w:jc w:val="center"/>
              <w:rPr>
                <w:rFonts w:cstheme="minorHAnsi"/>
                <w:sz w:val="24"/>
                <w:szCs w:val="24"/>
                <w:lang w:eastAsia="pt-BR"/>
              </w:rPr>
            </w:pPr>
            <w:r>
              <w:rPr>
                <w:rFonts w:cstheme="minorHAnsi"/>
                <w:sz w:val="24"/>
                <w:szCs w:val="24"/>
                <w:lang w:eastAsia="pt-BR"/>
              </w:rPr>
              <w:t>9</w:t>
            </w:r>
          </w:p>
        </w:tc>
        <w:tc>
          <w:tcPr>
            <w:tcW w:w="921" w:type="dxa"/>
            <w:vAlign w:val="center"/>
          </w:tcPr>
          <w:p w:rsidR="00D57A16" w:rsidRPr="00D57A16" w:rsidRDefault="00D57A16" w:rsidP="003B6C53">
            <w:pPr>
              <w:widowControl w:val="0"/>
              <w:spacing w:before="120" w:after="120" w:line="264" w:lineRule="auto"/>
              <w:ind w:right="-1"/>
              <w:jc w:val="center"/>
              <w:rPr>
                <w:rFonts w:cstheme="minorHAnsi"/>
                <w:bCs/>
                <w:sz w:val="24"/>
                <w:szCs w:val="24"/>
              </w:rPr>
            </w:pPr>
            <w:r>
              <w:rPr>
                <w:rFonts w:cstheme="minorHAnsi"/>
                <w:sz w:val="24"/>
                <w:szCs w:val="24"/>
                <w:lang w:eastAsia="pt-BR"/>
              </w:rPr>
              <w:t>138647</w:t>
            </w:r>
          </w:p>
        </w:tc>
        <w:tc>
          <w:tcPr>
            <w:tcW w:w="4011" w:type="dxa"/>
            <w:vAlign w:val="center"/>
          </w:tcPr>
          <w:p w:rsidR="00D57A16" w:rsidRPr="00D57A16" w:rsidRDefault="00D57A16" w:rsidP="003B6C53">
            <w:pPr>
              <w:widowControl w:val="0"/>
              <w:spacing w:before="120" w:after="120" w:line="264" w:lineRule="auto"/>
              <w:ind w:right="-1"/>
              <w:jc w:val="both"/>
              <w:rPr>
                <w:rFonts w:cstheme="minorHAnsi"/>
                <w:bCs/>
                <w:sz w:val="24"/>
                <w:szCs w:val="24"/>
              </w:rPr>
            </w:pPr>
            <w:r w:rsidRPr="00D57A16">
              <w:rPr>
                <w:rFonts w:cstheme="minorHAnsi"/>
                <w:bCs/>
                <w:sz w:val="24"/>
                <w:szCs w:val="24"/>
              </w:rPr>
              <w:t>TEXTURA LISO PREMIUM, LISO, BRANCO, USO EXTERNO E INTERNO - BARRICA COM 25 KG</w:t>
            </w:r>
          </w:p>
        </w:tc>
        <w:tc>
          <w:tcPr>
            <w:tcW w:w="651" w:type="dxa"/>
            <w:noWrap/>
            <w:vAlign w:val="center"/>
          </w:tcPr>
          <w:p w:rsidR="00D57A16" w:rsidRPr="00D57A16" w:rsidRDefault="00D57A16" w:rsidP="003B6C53">
            <w:pPr>
              <w:widowControl w:val="0"/>
              <w:spacing w:before="120" w:after="120" w:line="264" w:lineRule="auto"/>
              <w:ind w:right="-1"/>
              <w:jc w:val="center"/>
              <w:rPr>
                <w:rFonts w:cstheme="minorHAnsi"/>
                <w:bCs/>
                <w:sz w:val="24"/>
                <w:szCs w:val="24"/>
              </w:rPr>
            </w:pPr>
          </w:p>
        </w:tc>
        <w:tc>
          <w:tcPr>
            <w:tcW w:w="775" w:type="dxa"/>
            <w:noWrap/>
            <w:vAlign w:val="center"/>
          </w:tcPr>
          <w:p w:rsidR="00D57A16" w:rsidRPr="00D57A16" w:rsidRDefault="00D57A16" w:rsidP="003B6C53">
            <w:pPr>
              <w:widowControl w:val="0"/>
              <w:spacing w:before="120" w:after="120" w:line="264" w:lineRule="auto"/>
              <w:ind w:right="-1"/>
              <w:jc w:val="center"/>
              <w:rPr>
                <w:rFonts w:cstheme="minorHAnsi"/>
                <w:bCs/>
                <w:sz w:val="24"/>
                <w:szCs w:val="24"/>
              </w:rPr>
            </w:pPr>
          </w:p>
        </w:tc>
        <w:tc>
          <w:tcPr>
            <w:tcW w:w="1053" w:type="dxa"/>
            <w:vAlign w:val="center"/>
          </w:tcPr>
          <w:p w:rsidR="00D57A16" w:rsidRPr="00D57A16" w:rsidRDefault="00D57A16" w:rsidP="003B6C53">
            <w:pPr>
              <w:spacing w:after="0" w:line="240" w:lineRule="auto"/>
              <w:rPr>
                <w:rFonts w:cstheme="minorHAnsi"/>
                <w:sz w:val="24"/>
                <w:szCs w:val="24"/>
                <w:lang w:eastAsia="pt-BR"/>
              </w:rPr>
            </w:pPr>
          </w:p>
        </w:tc>
        <w:tc>
          <w:tcPr>
            <w:tcW w:w="1276" w:type="dxa"/>
            <w:noWrap/>
            <w:vAlign w:val="center"/>
          </w:tcPr>
          <w:p w:rsidR="00D57A16" w:rsidRPr="00D57A16" w:rsidRDefault="00D57A16" w:rsidP="003B6C53">
            <w:pPr>
              <w:spacing w:after="0" w:line="240" w:lineRule="auto"/>
              <w:rPr>
                <w:rFonts w:cstheme="minorHAnsi"/>
                <w:sz w:val="24"/>
                <w:szCs w:val="24"/>
                <w:lang w:eastAsia="pt-BR"/>
              </w:rPr>
            </w:pPr>
          </w:p>
        </w:tc>
        <w:tc>
          <w:tcPr>
            <w:tcW w:w="1244" w:type="dxa"/>
            <w:vAlign w:val="center"/>
          </w:tcPr>
          <w:p w:rsidR="00D57A16" w:rsidRPr="00D57A16" w:rsidRDefault="00D57A16" w:rsidP="003B6C53">
            <w:pPr>
              <w:spacing w:after="0" w:line="240" w:lineRule="auto"/>
              <w:jc w:val="center"/>
              <w:rPr>
                <w:rFonts w:cstheme="minorHAnsi"/>
                <w:sz w:val="24"/>
                <w:szCs w:val="24"/>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bookmarkStart w:id="0" w:name="_GoBack"/>
      <w:bookmarkEnd w:id="0"/>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3E0747">
        <w:rPr>
          <w:rFonts w:cstheme="minorHAnsi"/>
          <w:b/>
          <w:sz w:val="24"/>
          <w:szCs w:val="24"/>
        </w:rPr>
        <w:t>Dispensa</w:t>
      </w:r>
      <w:r w:rsidRPr="003E0747">
        <w:rPr>
          <w:rFonts w:cstheme="minorHAnsi"/>
          <w:b/>
          <w:sz w:val="24"/>
          <w:szCs w:val="24"/>
        </w:rPr>
        <w:t xml:space="preserve"> Nº </w:t>
      </w:r>
      <w:r w:rsidR="00DD26AC">
        <w:rPr>
          <w:rFonts w:cstheme="minorHAnsi"/>
          <w:b/>
          <w:sz w:val="24"/>
          <w:szCs w:val="24"/>
        </w:rPr>
        <w:t>1538</w:t>
      </w:r>
      <w:r w:rsidR="003E0747" w:rsidRPr="003E0747">
        <w:rPr>
          <w:rFonts w:cstheme="minorHAnsi"/>
          <w:b/>
          <w:sz w:val="24"/>
          <w:szCs w:val="24"/>
        </w:rPr>
        <w:t>/2025</w:t>
      </w:r>
    </w:p>
    <w:p w:rsidR="00893482" w:rsidRPr="00E437E6" w:rsidRDefault="00893482" w:rsidP="00893482">
      <w:pPr>
        <w:spacing w:after="0" w:line="240" w:lineRule="auto"/>
        <w:rPr>
          <w:rFonts w:cstheme="minorHAnsi"/>
          <w:sz w:val="24"/>
          <w:szCs w:val="24"/>
          <w:highlight w:val="yellow"/>
        </w:rPr>
      </w:pPr>
    </w:p>
    <w:p w:rsidR="00DD26AC" w:rsidRPr="00DD26AC" w:rsidRDefault="003E0747" w:rsidP="00DD26AC">
      <w:pPr>
        <w:widowControl w:val="0"/>
        <w:spacing w:before="120" w:after="120" w:line="264" w:lineRule="auto"/>
        <w:ind w:right="-1"/>
        <w:jc w:val="both"/>
        <w:rPr>
          <w:rFonts w:cstheme="minorHAnsi"/>
          <w:bCs/>
          <w:sz w:val="24"/>
          <w:szCs w:val="16"/>
        </w:rPr>
      </w:pPr>
      <w:r w:rsidRPr="00947F57">
        <w:rPr>
          <w:b/>
          <w:sz w:val="24"/>
          <w:szCs w:val="24"/>
        </w:rPr>
        <w:t>OBJETO</w:t>
      </w:r>
      <w:r w:rsidRPr="00947F57">
        <w:rPr>
          <w:sz w:val="24"/>
          <w:szCs w:val="24"/>
        </w:rPr>
        <w:t xml:space="preserve">: </w:t>
      </w:r>
      <w:r w:rsidR="00DD26AC" w:rsidRPr="00DD26AC">
        <w:rPr>
          <w:rFonts w:cstheme="minorHAnsi"/>
          <w:bCs/>
          <w:sz w:val="24"/>
          <w:szCs w:val="16"/>
        </w:rPr>
        <w:t>ROLO DE LA SINTETICA, ANTI-RESPINGO - 23 CM COM CABO</w:t>
      </w:r>
      <w:r w:rsidR="00DD26AC">
        <w:rPr>
          <w:rFonts w:cstheme="minorHAnsi"/>
          <w:bCs/>
          <w:sz w:val="24"/>
          <w:szCs w:val="16"/>
        </w:rPr>
        <w:t xml:space="preserve"> E OUTROS.</w:t>
      </w:r>
    </w:p>
    <w:p w:rsidR="003E0747" w:rsidRPr="00947F57" w:rsidRDefault="003E0747" w:rsidP="003E0747">
      <w:pPr>
        <w:spacing w:after="0" w:line="240" w:lineRule="auto"/>
        <w:jc w:val="both"/>
        <w:rPr>
          <w:sz w:val="24"/>
          <w:szCs w:val="24"/>
        </w:rPr>
      </w:pPr>
      <w:r>
        <w:rPr>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64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B5983"/>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74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D763D"/>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57A16"/>
    <w:rsid w:val="00D6734C"/>
    <w:rsid w:val="00D73595"/>
    <w:rsid w:val="00D83721"/>
    <w:rsid w:val="00D92170"/>
    <w:rsid w:val="00DB5BCB"/>
    <w:rsid w:val="00DB634C"/>
    <w:rsid w:val="00DC2BCA"/>
    <w:rsid w:val="00DC6EBE"/>
    <w:rsid w:val="00DD2243"/>
    <w:rsid w:val="00DD26AC"/>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05F9C-47EB-42AD-959A-D6A93EA78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3025</Words>
  <Characters>16341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6</cp:revision>
  <cp:lastPrinted>2023-12-14T17:10:00Z</cp:lastPrinted>
  <dcterms:created xsi:type="dcterms:W3CDTF">2025-06-05T13:50:00Z</dcterms:created>
  <dcterms:modified xsi:type="dcterms:W3CDTF">2025-06-30T19:58:00Z</dcterms:modified>
  <dc:language>pt-BR</dc:language>
</cp:coreProperties>
</file>