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AVI</w:t>
            </w:r>
            <w:r w:rsidR="005A714F">
              <w:rPr>
                <w:b/>
                <w:sz w:val="32"/>
                <w:szCs w:val="32"/>
              </w:rPr>
              <w:t xml:space="preserve">SO DE DISPENSA DE LICITAÇÃO N° </w:t>
            </w:r>
            <w:r w:rsidR="00432705">
              <w:rPr>
                <w:b/>
                <w:sz w:val="32"/>
                <w:szCs w:val="32"/>
              </w:rPr>
              <w:t>1955</w:t>
            </w:r>
            <w:r w:rsidR="0012079B">
              <w:rPr>
                <w:b/>
                <w:sz w:val="32"/>
                <w:szCs w:val="32"/>
              </w:rPr>
              <w:t xml:space="preserve"> </w:t>
            </w:r>
            <w:r w:rsidRPr="002F2478">
              <w:rPr>
                <w:b/>
                <w:sz w:val="32"/>
                <w:szCs w:val="32"/>
              </w:rPr>
              <w:t>/20</w:t>
            </w:r>
            <w:r w:rsidR="00514FBC">
              <w:rPr>
                <w:b/>
                <w:sz w:val="32"/>
                <w:szCs w:val="32"/>
              </w:rPr>
              <w:t>25</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E84758">
              <w:rPr>
                <w:sz w:val="24"/>
                <w:szCs w:val="24"/>
              </w:rPr>
              <w:t>637</w:t>
            </w:r>
            <w:r w:rsidR="0075643F" w:rsidRPr="002F2478">
              <w:rPr>
                <w:sz w:val="24"/>
                <w:szCs w:val="24"/>
              </w:rPr>
              <w:t>/202</w:t>
            </w:r>
            <w:r w:rsidR="00425DD5">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D2281D">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432705">
              <w:rPr>
                <w:sz w:val="24"/>
                <w:szCs w:val="24"/>
              </w:rPr>
              <w:t>04 de Agosto</w:t>
            </w:r>
            <w:r w:rsidR="00204EFA">
              <w:rPr>
                <w:sz w:val="24"/>
                <w:szCs w:val="24"/>
              </w:rPr>
              <w:t xml:space="preserve"> de 2025.</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514FBC">
              <w:rPr>
                <w:b/>
                <w:sz w:val="24"/>
                <w:szCs w:val="24"/>
              </w:rPr>
              <w:t>40403</w:t>
            </w:r>
            <w:r w:rsidR="00204EFA">
              <w:rPr>
                <w:b/>
                <w:sz w:val="24"/>
                <w:szCs w:val="24"/>
              </w:rPr>
              <w:t xml:space="preserve"> / 2025</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00DB634C">
              <w:rPr>
                <w:b/>
                <w:sz w:val="24"/>
                <w:szCs w:val="24"/>
              </w:rPr>
              <w:t xml:space="preserve"> DA PROPOSTA DE PREÇO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47F57" w:rsidRDefault="0075643F" w:rsidP="00D2281D">
            <w:pPr>
              <w:tabs>
                <w:tab w:val="left" w:pos="1635"/>
              </w:tabs>
              <w:spacing w:after="0" w:line="240" w:lineRule="auto"/>
              <w:jc w:val="center"/>
              <w:rPr>
                <w:rFonts w:eastAsiaTheme="minorEastAsia" w:cs="Times New Roman"/>
                <w:b/>
                <w:color w:val="000000"/>
                <w:sz w:val="24"/>
                <w:szCs w:val="24"/>
                <w:lang w:eastAsia="pt-BR"/>
              </w:rPr>
            </w:pPr>
            <w:r w:rsidRPr="00947F57">
              <w:rPr>
                <w:b/>
                <w:sz w:val="24"/>
                <w:szCs w:val="24"/>
              </w:rPr>
              <w:t xml:space="preserve">Até dia </w:t>
            </w:r>
            <w:r w:rsidR="00432705">
              <w:rPr>
                <w:b/>
                <w:sz w:val="24"/>
                <w:szCs w:val="24"/>
              </w:rPr>
              <w:t>07/08</w:t>
            </w:r>
            <w:r w:rsidR="00204EFA">
              <w:rPr>
                <w:b/>
                <w:sz w:val="24"/>
                <w:szCs w:val="24"/>
              </w:rPr>
              <w:t>/2025</w:t>
            </w:r>
            <w:r w:rsidRPr="00947F57">
              <w:rPr>
                <w:b/>
                <w:sz w:val="24"/>
                <w:szCs w:val="24"/>
              </w:rPr>
              <w:t xml:space="preserve">, às </w:t>
            </w:r>
            <w:r w:rsidR="00432705">
              <w:rPr>
                <w:b/>
                <w:sz w:val="24"/>
                <w:szCs w:val="24"/>
              </w:rPr>
              <w:t>15</w:t>
            </w:r>
            <w:r w:rsidR="00514FBC">
              <w:rPr>
                <w:b/>
                <w:sz w:val="24"/>
                <w:szCs w:val="24"/>
              </w:rPr>
              <w:t>H0</w:t>
            </w:r>
            <w:r w:rsidR="00B20F14">
              <w:rPr>
                <w:b/>
                <w:sz w:val="24"/>
                <w:szCs w:val="24"/>
              </w:rPr>
              <w:t>0</w:t>
            </w:r>
            <w:r w:rsidR="00C3636F">
              <w:rPr>
                <w:b/>
                <w:sz w:val="24"/>
                <w:szCs w:val="24"/>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F77F37" w:rsidP="00947F57">
            <w:pPr>
              <w:spacing w:after="0" w:line="240" w:lineRule="auto"/>
              <w:jc w:val="center"/>
              <w:rPr>
                <w:rFonts w:eastAsiaTheme="minorEastAsia" w:cs="Times New Roman"/>
                <w:color w:val="000000"/>
                <w:sz w:val="24"/>
                <w:szCs w:val="24"/>
                <w:lang w:eastAsia="pt-BR"/>
              </w:rPr>
            </w:pPr>
            <w:r>
              <w:rPr>
                <w:sz w:val="24"/>
                <w:szCs w:val="24"/>
              </w:rPr>
              <w:t>andre.hernandes</w:t>
            </w:r>
            <w:r w:rsidR="0075643F" w:rsidRPr="00947F57">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C06B62">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C06B62">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C06B62">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Default="00947F57" w:rsidP="00947F57">
            <w:pPr>
              <w:spacing w:after="0" w:line="240" w:lineRule="auto"/>
              <w:jc w:val="both"/>
              <w:rPr>
                <w:b/>
                <w:sz w:val="24"/>
                <w:szCs w:val="24"/>
              </w:rPr>
            </w:pPr>
          </w:p>
          <w:p w:rsidR="00DB634C" w:rsidRDefault="00DB634C" w:rsidP="00947F57">
            <w:pPr>
              <w:spacing w:after="0" w:line="240" w:lineRule="auto"/>
              <w:jc w:val="both"/>
              <w:rPr>
                <w:b/>
                <w:sz w:val="24"/>
                <w:szCs w:val="24"/>
              </w:rPr>
            </w:pPr>
          </w:p>
          <w:p w:rsidR="000E0B4C" w:rsidRDefault="000E0B4C" w:rsidP="00947F57">
            <w:pPr>
              <w:spacing w:after="0" w:line="240" w:lineRule="auto"/>
              <w:jc w:val="both"/>
              <w:rPr>
                <w:b/>
                <w:sz w:val="24"/>
                <w:szCs w:val="24"/>
              </w:rPr>
            </w:pPr>
          </w:p>
          <w:p w:rsidR="00947F57" w:rsidRPr="003D0BF2" w:rsidRDefault="00947F57" w:rsidP="00E52856">
            <w:pPr>
              <w:pStyle w:val="CabealhoeRodap"/>
              <w:spacing w:after="0"/>
              <w:rPr>
                <w:sz w:val="24"/>
                <w:szCs w:val="24"/>
              </w:rPr>
            </w:pPr>
            <w:r w:rsidRPr="00947F57">
              <w:rPr>
                <w:b/>
                <w:sz w:val="24"/>
                <w:szCs w:val="24"/>
              </w:rPr>
              <w:t>OBJETO</w:t>
            </w:r>
            <w:r w:rsidRPr="00947F57">
              <w:rPr>
                <w:sz w:val="24"/>
                <w:szCs w:val="24"/>
              </w:rPr>
              <w:t>:</w:t>
            </w:r>
            <w:r w:rsidR="00432705">
              <w:rPr>
                <w:sz w:val="24"/>
                <w:szCs w:val="24"/>
                <w:lang w:eastAsia="pt-BR"/>
              </w:rPr>
              <w:t xml:space="preserve"> Metilfenidato, cloridrato 10mg – Comprimido.</w:t>
            </w:r>
            <w:r w:rsidR="00E77FE3">
              <w:rPr>
                <w:sz w:val="24"/>
                <w:szCs w:val="24"/>
                <w:lang w:eastAsia="pt-BR"/>
              </w:rPr>
              <w:t xml:space="preserve"> </w:t>
            </w:r>
            <w:r w:rsidR="00E52856">
              <w:rPr>
                <w:sz w:val="24"/>
                <w:szCs w:val="24"/>
                <w:lang w:eastAsia="pt-BR"/>
              </w:rPr>
              <w:t>Medicamento deve ser entregue com 75% da sua validade total.</w:t>
            </w:r>
          </w:p>
          <w:p w:rsidR="00947F57" w:rsidRDefault="00947F57" w:rsidP="00947F57">
            <w:pPr>
              <w:spacing w:after="0" w:line="240" w:lineRule="auto"/>
              <w:jc w:val="both"/>
              <w:rPr>
                <w:rFonts w:eastAsiaTheme="minorEastAsia" w:cs="Times New Roman"/>
                <w:color w:val="000000"/>
                <w:sz w:val="24"/>
                <w:szCs w:val="24"/>
                <w:lang w:eastAsia="pt-BR"/>
              </w:rPr>
            </w:pPr>
          </w:p>
          <w:p w:rsidR="0012079B" w:rsidRDefault="0012079B" w:rsidP="00947F57">
            <w:pPr>
              <w:spacing w:after="0" w:line="240" w:lineRule="auto"/>
              <w:jc w:val="both"/>
              <w:rPr>
                <w:rFonts w:eastAsiaTheme="minorEastAsia" w:cs="Times New Roman"/>
                <w:color w:val="000000"/>
                <w:sz w:val="24"/>
                <w:szCs w:val="24"/>
                <w:lang w:eastAsia="pt-BR"/>
              </w:rPr>
            </w:pPr>
          </w:p>
          <w:p w:rsidR="0012079B" w:rsidRDefault="0012079B" w:rsidP="00947F57">
            <w:pPr>
              <w:spacing w:after="0" w:line="240" w:lineRule="auto"/>
              <w:jc w:val="both"/>
              <w:rPr>
                <w:rFonts w:eastAsiaTheme="minorEastAsia" w:cs="Times New Roman"/>
                <w:color w:val="000000"/>
                <w:sz w:val="24"/>
                <w:szCs w:val="24"/>
                <w:lang w:eastAsia="pt-BR"/>
              </w:rPr>
            </w:pPr>
          </w:p>
          <w:p w:rsidR="0012079B" w:rsidRDefault="0012079B" w:rsidP="00947F57">
            <w:pPr>
              <w:spacing w:after="0" w:line="240" w:lineRule="auto"/>
              <w:jc w:val="both"/>
              <w:rPr>
                <w:rFonts w:eastAsiaTheme="minorEastAsia" w:cs="Times New Roman"/>
                <w:color w:val="000000"/>
                <w:sz w:val="24"/>
                <w:szCs w:val="24"/>
                <w:lang w:eastAsia="pt-BR"/>
              </w:rPr>
            </w:pPr>
          </w:p>
          <w:p w:rsidR="0012079B" w:rsidRPr="00947F57" w:rsidRDefault="0012079B" w:rsidP="00947F57">
            <w:pPr>
              <w:spacing w:after="0" w:line="240" w:lineRule="auto"/>
              <w:jc w:val="both"/>
              <w:rPr>
                <w:rFonts w:eastAsiaTheme="minorEastAsia" w:cs="Times New Roman"/>
                <w:color w:val="000000"/>
                <w:sz w:val="24"/>
                <w:szCs w:val="24"/>
                <w:lang w:eastAsia="pt-BR"/>
              </w:rPr>
            </w:pPr>
          </w:p>
        </w:tc>
      </w:tr>
      <w:tr w:rsidR="00813FA8" w:rsidRPr="00947F57" w:rsidTr="00947F57">
        <w:tc>
          <w:tcPr>
            <w:tcW w:w="10606" w:type="dxa"/>
          </w:tcPr>
          <w:p w:rsidR="00813FA8" w:rsidRDefault="00813FA8" w:rsidP="00947F57">
            <w:pPr>
              <w:spacing w:after="0" w:line="240" w:lineRule="auto"/>
              <w:jc w:val="both"/>
              <w:rPr>
                <w:b/>
                <w:sz w:val="24"/>
                <w:szCs w:val="24"/>
              </w:rPr>
            </w:pPr>
          </w:p>
        </w:tc>
      </w:tr>
    </w:tbl>
    <w:p w:rsidR="00947F57" w:rsidRDefault="00947F57" w:rsidP="004E61F1">
      <w:pPr>
        <w:spacing w:after="0" w:line="240" w:lineRule="auto"/>
        <w:ind w:left="-142"/>
        <w:jc w:val="both"/>
        <w:rPr>
          <w:rFonts w:eastAsiaTheme="minorEastAsia" w:cs="Times New Roman"/>
          <w:color w:val="000000"/>
          <w:sz w:val="24"/>
          <w:szCs w:val="24"/>
          <w:lang w:eastAsia="pt-BR"/>
        </w:rPr>
      </w:pPr>
    </w:p>
    <w:p w:rsidR="003D0BF2" w:rsidRDefault="003D0BF2" w:rsidP="004E61F1">
      <w:pPr>
        <w:spacing w:after="0" w:line="240" w:lineRule="auto"/>
        <w:ind w:left="-142"/>
        <w:jc w:val="both"/>
        <w:rPr>
          <w:rFonts w:eastAsiaTheme="minorEastAsia" w:cs="Times New Roman"/>
          <w:color w:val="000000"/>
          <w:sz w:val="24"/>
          <w:szCs w:val="24"/>
          <w:lang w:eastAsia="pt-BR"/>
        </w:rPr>
      </w:pPr>
    </w:p>
    <w:p w:rsidR="00E52856" w:rsidRDefault="00E52856" w:rsidP="004E61F1">
      <w:pPr>
        <w:spacing w:after="0" w:line="240" w:lineRule="auto"/>
        <w:ind w:left="-142"/>
        <w:jc w:val="both"/>
        <w:rPr>
          <w:rFonts w:eastAsiaTheme="minorEastAsia" w:cs="Times New Roman"/>
          <w:color w:val="000000"/>
          <w:sz w:val="24"/>
          <w:szCs w:val="24"/>
          <w:lang w:eastAsia="pt-BR"/>
        </w:rPr>
      </w:pPr>
    </w:p>
    <w:p w:rsidR="00E52856" w:rsidRDefault="00E52856" w:rsidP="004E61F1">
      <w:pPr>
        <w:spacing w:after="0" w:line="240" w:lineRule="auto"/>
        <w:ind w:left="-142"/>
        <w:jc w:val="both"/>
        <w:rPr>
          <w:rFonts w:eastAsiaTheme="minorEastAsia" w:cs="Times New Roman"/>
          <w:color w:val="000000"/>
          <w:sz w:val="24"/>
          <w:szCs w:val="24"/>
          <w:lang w:eastAsia="pt-BR"/>
        </w:rPr>
      </w:pPr>
    </w:p>
    <w:p w:rsidR="003D0BF2" w:rsidRPr="00947F57" w:rsidRDefault="003D0BF2"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B849C1">
              <w:rPr>
                <w:sz w:val="24"/>
                <w:szCs w:val="24"/>
              </w:rPr>
              <w:t>Regularidade</w:t>
            </w:r>
            <w:r w:rsidR="00663A16">
              <w:rPr>
                <w:sz w:val="24"/>
                <w:szCs w:val="24"/>
              </w:rPr>
              <w:t xml:space="preserve"> e 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6631A4" w:rsidRDefault="006631A4"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B54239">
        <w:rPr>
          <w:b/>
          <w:sz w:val="24"/>
          <w:szCs w:val="24"/>
        </w:rPr>
        <w:t xml:space="preserve">AVISO DE DISPENSA DE LICITAÇÃO N° </w:t>
      </w:r>
      <w:r w:rsidR="00432705">
        <w:rPr>
          <w:b/>
          <w:sz w:val="24"/>
          <w:szCs w:val="24"/>
        </w:rPr>
        <w:t>1955 / 2025</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E84758">
        <w:rPr>
          <w:sz w:val="24"/>
          <w:szCs w:val="24"/>
        </w:rPr>
        <w:t>637</w:t>
      </w:r>
      <w:r w:rsidRPr="00B54239">
        <w:rPr>
          <w:sz w:val="24"/>
          <w:szCs w:val="24"/>
        </w:rPr>
        <w:t xml:space="preserve"> de </w:t>
      </w:r>
      <w:r w:rsidR="00425DD5">
        <w:rPr>
          <w:sz w:val="24"/>
          <w:szCs w:val="24"/>
        </w:rPr>
        <w:t>21</w:t>
      </w:r>
      <w:r w:rsidRPr="00B54239">
        <w:rPr>
          <w:sz w:val="24"/>
          <w:szCs w:val="24"/>
        </w:rPr>
        <w:t xml:space="preserve"> de </w:t>
      </w:r>
      <w:r w:rsidR="00425DD5">
        <w:rPr>
          <w:sz w:val="24"/>
          <w:szCs w:val="24"/>
        </w:rPr>
        <w:t>maio</w:t>
      </w:r>
      <w:r w:rsidRPr="00B54239">
        <w:rPr>
          <w:sz w:val="24"/>
          <w:szCs w:val="24"/>
        </w:rPr>
        <w:t xml:space="preserve"> de 202</w:t>
      </w:r>
      <w:r w:rsidR="00425DD5">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 xml:space="preserve">ÁRIA, PRAZOS E LOCAL DE </w:t>
      </w:r>
      <w:proofErr w:type="gramStart"/>
      <w:r w:rsidR="008E20E0" w:rsidRPr="00B54239">
        <w:rPr>
          <w:b/>
          <w:sz w:val="24"/>
          <w:szCs w:val="24"/>
        </w:rPr>
        <w:t>ENTREGA</w:t>
      </w:r>
      <w:proofErr w:type="gramEnd"/>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 anexo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B54239">
        <w:rPr>
          <w:sz w:val="24"/>
          <w:szCs w:val="24"/>
        </w:rPr>
        <w:t xml:space="preserve">5.1 </w:t>
      </w:r>
      <w:r w:rsidR="0091744A" w:rsidRPr="00B54239">
        <w:rPr>
          <w:sz w:val="24"/>
          <w:szCs w:val="24"/>
        </w:rPr>
        <w:t>A proposta de preços deverá ser encaminhada via e-mail, para o endereço eletrônico:</w:t>
      </w:r>
      <w:r w:rsidR="00900E60">
        <w:rPr>
          <w:sz w:val="24"/>
          <w:szCs w:val="24"/>
        </w:rPr>
        <w:t xml:space="preserve"> </w:t>
      </w:r>
      <w:proofErr w:type="gramStart"/>
      <w:r w:rsidR="0012079B">
        <w:rPr>
          <w:sz w:val="24"/>
          <w:szCs w:val="24"/>
        </w:rPr>
        <w:t>andre</w:t>
      </w:r>
      <w:proofErr w:type="gramEnd"/>
      <w:r w:rsidR="0012079B">
        <w:rPr>
          <w:sz w:val="24"/>
          <w:szCs w:val="24"/>
        </w:rPr>
        <w:t>.hernandes</w:t>
      </w:r>
      <w:hyperlink r:id="rId9" w:history="1">
        <w:r w:rsidR="00D73595" w:rsidRPr="00D73595">
          <w:rPr>
            <w:sz w:val="24"/>
            <w:szCs w:val="24"/>
          </w:rPr>
          <w:t>@sjc.sp.gov.br</w:t>
        </w:r>
      </w:hyperlink>
      <w:r w:rsidR="00D73595" w:rsidRPr="00D73595">
        <w:rPr>
          <w:rStyle w:val="Hyperlink"/>
          <w:color w:val="000000" w:themeColor="text1"/>
          <w:sz w:val="24"/>
          <w:szCs w:val="24"/>
          <w:u w:val="none"/>
        </w:rPr>
        <w:t xml:space="preserve">, </w:t>
      </w:r>
      <w:r w:rsidR="0091744A" w:rsidRPr="00D73595">
        <w:rPr>
          <w:color w:val="000000" w:themeColor="text1"/>
          <w:sz w:val="24"/>
          <w:szCs w:val="24"/>
        </w:rPr>
        <w:t>f</w:t>
      </w:r>
      <w:r w:rsidR="0091744A" w:rsidRPr="00B54239">
        <w:rPr>
          <w:sz w:val="24"/>
          <w:szCs w:val="24"/>
        </w:rPr>
        <w:t>azendo referência no assunto do e-mai</w:t>
      </w:r>
      <w:r w:rsidR="0012079B">
        <w:rPr>
          <w:sz w:val="24"/>
          <w:szCs w:val="24"/>
        </w:rPr>
        <w:t xml:space="preserve">l </w:t>
      </w:r>
      <w:r w:rsidR="00432705">
        <w:rPr>
          <w:sz w:val="24"/>
          <w:szCs w:val="24"/>
        </w:rPr>
        <w:t>a DISPENSA DE LICITAÇÃO N° 1955</w:t>
      </w:r>
      <w:r w:rsidR="00204EFA">
        <w:rPr>
          <w:sz w:val="24"/>
          <w:szCs w:val="24"/>
        </w:rPr>
        <w:t xml:space="preserve"> / 2025</w:t>
      </w:r>
      <w:r w:rsidR="0091744A" w:rsidRPr="00B54239">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lastRenderedPageBreak/>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às especificações contidas neste 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18666B">
        <w:rPr>
          <w:b/>
          <w:sz w:val="24"/>
          <w:szCs w:val="24"/>
          <w:u w:val="single"/>
        </w:rPr>
        <w:t xml:space="preserve">A empresa declarada vencedora será comunicada para apresentar os documentos de </w:t>
      </w:r>
      <w:r w:rsidR="000218E9">
        <w:rPr>
          <w:b/>
          <w:sz w:val="24"/>
          <w:szCs w:val="24"/>
          <w:u w:val="single"/>
        </w:rPr>
        <w:t>regularidade</w:t>
      </w:r>
      <w:r w:rsidR="00120ADC" w:rsidRPr="0018666B">
        <w:rPr>
          <w:b/>
          <w:sz w:val="24"/>
          <w:szCs w:val="24"/>
          <w:u w:val="single"/>
        </w:rPr>
        <w:t xml:space="preserve"> em até </w:t>
      </w:r>
      <w:r w:rsidR="00172D39" w:rsidRPr="0018666B">
        <w:rPr>
          <w:b/>
          <w:sz w:val="24"/>
          <w:szCs w:val="24"/>
          <w:u w:val="single"/>
        </w:rPr>
        <w:t>03</w:t>
      </w:r>
      <w:r w:rsidR="00120ADC" w:rsidRPr="0018666B">
        <w:rPr>
          <w:b/>
          <w:sz w:val="24"/>
          <w:szCs w:val="24"/>
          <w:u w:val="single"/>
        </w:rPr>
        <w:t xml:space="preserve"> (</w:t>
      </w:r>
      <w:r w:rsidR="00172D39" w:rsidRPr="0018666B">
        <w:rPr>
          <w:b/>
          <w:sz w:val="24"/>
          <w:szCs w:val="24"/>
          <w:u w:val="single"/>
        </w:rPr>
        <w:t>três</w:t>
      </w:r>
      <w:r w:rsidR="00120ADC" w:rsidRPr="0018666B">
        <w:rPr>
          <w:b/>
          <w:sz w:val="24"/>
          <w:szCs w:val="24"/>
          <w:u w:val="single"/>
        </w:rPr>
        <w:t>)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B849C1">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w:t>
      </w:r>
      <w:r w:rsidR="00120ADC" w:rsidRPr="0018666B">
        <w:rPr>
          <w:b/>
          <w:sz w:val="24"/>
          <w:szCs w:val="24"/>
        </w:rPr>
        <w:t xml:space="preserve">Anexo </w:t>
      </w:r>
      <w:r w:rsidR="001B3009" w:rsidRPr="0018666B">
        <w:rPr>
          <w:b/>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10"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w:t>
      </w:r>
      <w:r w:rsidRPr="00172D39">
        <w:rPr>
          <w:sz w:val="24"/>
          <w:szCs w:val="24"/>
        </w:rPr>
        <w:lastRenderedPageBreak/>
        <w:t xml:space="preserve">contratação direta e será aplicada ao responsável por qualquer das infrações administrativas previstas nas letras A, B, C e D. </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xml:space="preserve">. O atraso injustificado na execução do contrato sujeitará o contratado </w:t>
      </w:r>
      <w:proofErr w:type="gramStart"/>
      <w:r w:rsidRPr="00172D39">
        <w:rPr>
          <w:sz w:val="24"/>
          <w:szCs w:val="24"/>
        </w:rPr>
        <w:t>a</w:t>
      </w:r>
      <w:proofErr w:type="gramEnd"/>
      <w:r w:rsidRPr="00172D39">
        <w:rPr>
          <w:sz w:val="24"/>
          <w:szCs w:val="24"/>
        </w:rPr>
        <w:t xml:space="preserve">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2631F7"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12079B" w:rsidRDefault="0012079B" w:rsidP="00C203C5">
      <w:pPr>
        <w:pStyle w:val="PargrafodaLista"/>
        <w:spacing w:before="100" w:beforeAutospacing="1" w:after="0" w:line="240" w:lineRule="auto"/>
        <w:ind w:left="215"/>
        <w:jc w:val="both"/>
        <w:rPr>
          <w:sz w:val="24"/>
          <w:szCs w:val="24"/>
        </w:rPr>
      </w:pPr>
    </w:p>
    <w:p w:rsidR="0012079B" w:rsidRDefault="0012079B" w:rsidP="00C203C5">
      <w:pPr>
        <w:pStyle w:val="PargrafodaLista"/>
        <w:spacing w:before="100" w:beforeAutospacing="1" w:after="0" w:line="240" w:lineRule="auto"/>
        <w:ind w:left="215"/>
        <w:jc w:val="both"/>
        <w:rPr>
          <w:sz w:val="24"/>
          <w:szCs w:val="24"/>
        </w:rPr>
      </w:pPr>
    </w:p>
    <w:p w:rsidR="0012079B" w:rsidRPr="00B54239" w:rsidRDefault="0012079B" w:rsidP="00C203C5">
      <w:pPr>
        <w:pStyle w:val="PargrafodaLista"/>
        <w:spacing w:before="100" w:beforeAutospacing="1" w:after="0" w:line="240" w:lineRule="auto"/>
        <w:ind w:left="215"/>
        <w:jc w:val="both"/>
        <w:rPr>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B54239">
        <w:rPr>
          <w:sz w:val="24"/>
          <w:szCs w:val="24"/>
        </w:rPr>
        <w:t>São José</w:t>
      </w:r>
      <w:r w:rsidR="00107ED5" w:rsidRPr="00B54239">
        <w:rPr>
          <w:sz w:val="24"/>
          <w:szCs w:val="24"/>
        </w:rPr>
        <w:t xml:space="preserve"> dos Campos</w:t>
      </w:r>
      <w:r w:rsidR="005E5111" w:rsidRPr="00B54239">
        <w:rPr>
          <w:sz w:val="24"/>
          <w:szCs w:val="24"/>
        </w:rPr>
        <w:t xml:space="preserve">, </w:t>
      </w:r>
      <w:r w:rsidR="00432705">
        <w:rPr>
          <w:sz w:val="24"/>
          <w:szCs w:val="24"/>
        </w:rPr>
        <w:t>04 de Agosto</w:t>
      </w:r>
      <w:r w:rsidR="00204EFA">
        <w:rPr>
          <w:sz w:val="24"/>
          <w:szCs w:val="24"/>
        </w:rPr>
        <w:t xml:space="preserve"> de 2025</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1713A3">
      <w:pPr>
        <w:spacing w:after="0" w:line="240" w:lineRule="auto"/>
        <w:jc w:val="both"/>
        <w:rPr>
          <w:rFonts w:eastAsiaTheme="minorEastAsia" w:cs="Times New Roman"/>
          <w:color w:val="000000"/>
          <w:sz w:val="24"/>
          <w:szCs w:val="24"/>
          <w:lang w:eastAsia="pt-BR"/>
        </w:rPr>
      </w:pPr>
    </w:p>
    <w:p w:rsidR="00D2281D" w:rsidRDefault="00D2281D" w:rsidP="008026F5">
      <w:pPr>
        <w:spacing w:after="0" w:line="240" w:lineRule="auto"/>
        <w:jc w:val="center"/>
        <w:rPr>
          <w:rFonts w:cs="Times New Roman"/>
          <w:b/>
          <w:sz w:val="20"/>
          <w:szCs w:val="20"/>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Pr="0026558F" w:rsidRDefault="008026F5" w:rsidP="008026F5">
      <w:pPr>
        <w:spacing w:after="0" w:line="240" w:lineRule="auto"/>
        <w:rPr>
          <w:rFonts w:cs="Times New Roman"/>
          <w:sz w:val="12"/>
          <w:szCs w:val="12"/>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Pr="0026558F"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67"/>
        <w:gridCol w:w="921"/>
        <w:gridCol w:w="4011"/>
        <w:gridCol w:w="651"/>
        <w:gridCol w:w="775"/>
        <w:gridCol w:w="1053"/>
        <w:gridCol w:w="1276"/>
        <w:gridCol w:w="1244"/>
      </w:tblGrid>
      <w:tr w:rsidR="000218E9" w:rsidRPr="000218E9" w:rsidTr="00DF2A0A">
        <w:trPr>
          <w:trHeight w:val="330"/>
        </w:trPr>
        <w:tc>
          <w:tcPr>
            <w:tcW w:w="667"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Item</w:t>
            </w:r>
          </w:p>
        </w:tc>
        <w:tc>
          <w:tcPr>
            <w:tcW w:w="921"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Código</w:t>
            </w:r>
          </w:p>
        </w:tc>
        <w:tc>
          <w:tcPr>
            <w:tcW w:w="401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Descrição</w:t>
            </w:r>
          </w:p>
        </w:tc>
        <w:tc>
          <w:tcPr>
            <w:tcW w:w="65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Unid.</w:t>
            </w:r>
          </w:p>
        </w:tc>
        <w:tc>
          <w:tcPr>
            <w:tcW w:w="775"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Quant.</w:t>
            </w:r>
          </w:p>
        </w:tc>
        <w:tc>
          <w:tcPr>
            <w:tcW w:w="1053"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Unitário</w:t>
            </w:r>
          </w:p>
        </w:tc>
        <w:tc>
          <w:tcPr>
            <w:tcW w:w="1276"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Total</w:t>
            </w:r>
          </w:p>
        </w:tc>
        <w:tc>
          <w:tcPr>
            <w:tcW w:w="1244"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Marca/Obs.</w:t>
            </w:r>
          </w:p>
        </w:tc>
      </w:tr>
      <w:tr w:rsidR="00D2281D" w:rsidRPr="00D2281D" w:rsidTr="00432705">
        <w:trPr>
          <w:trHeight w:val="1465"/>
        </w:trPr>
        <w:tc>
          <w:tcPr>
            <w:tcW w:w="667" w:type="dxa"/>
            <w:vAlign w:val="center"/>
          </w:tcPr>
          <w:p w:rsidR="00D2281D" w:rsidRPr="00204EFA" w:rsidRDefault="00D2281D" w:rsidP="003B6C53">
            <w:pPr>
              <w:pStyle w:val="CabealhoeRodap"/>
              <w:spacing w:after="0" w:line="240" w:lineRule="auto"/>
              <w:jc w:val="center"/>
              <w:rPr>
                <w:rFonts w:ascii="Arial" w:hAnsi="Arial" w:cs="Arial"/>
                <w:sz w:val="18"/>
                <w:szCs w:val="18"/>
                <w:lang w:eastAsia="pt-BR"/>
              </w:rPr>
            </w:pPr>
            <w:proofErr w:type="gramStart"/>
            <w:r w:rsidRPr="00204EFA">
              <w:rPr>
                <w:rFonts w:ascii="Arial" w:hAnsi="Arial" w:cs="Arial"/>
                <w:sz w:val="18"/>
                <w:szCs w:val="18"/>
                <w:lang w:eastAsia="pt-BR"/>
              </w:rPr>
              <w:t>1</w:t>
            </w:r>
            <w:proofErr w:type="gramEnd"/>
          </w:p>
        </w:tc>
        <w:tc>
          <w:tcPr>
            <w:tcW w:w="921" w:type="dxa"/>
            <w:vAlign w:val="center"/>
          </w:tcPr>
          <w:p w:rsidR="00D2281D" w:rsidRPr="00204EFA" w:rsidRDefault="00432705" w:rsidP="00E95A67">
            <w:pPr>
              <w:widowControl w:val="0"/>
              <w:spacing w:before="120" w:after="120" w:line="264" w:lineRule="auto"/>
              <w:ind w:right="-1"/>
              <w:rPr>
                <w:rFonts w:ascii="Arial" w:hAnsi="Arial" w:cs="Arial"/>
                <w:bCs/>
                <w:sz w:val="18"/>
                <w:szCs w:val="18"/>
              </w:rPr>
            </w:pPr>
            <w:r>
              <w:rPr>
                <w:rFonts w:ascii="Arial" w:hAnsi="Arial" w:cs="Arial"/>
                <w:bCs/>
                <w:sz w:val="18"/>
                <w:szCs w:val="18"/>
              </w:rPr>
              <w:t xml:space="preserve"> 75898</w:t>
            </w:r>
          </w:p>
        </w:tc>
        <w:tc>
          <w:tcPr>
            <w:tcW w:w="4011" w:type="dxa"/>
            <w:vAlign w:val="center"/>
          </w:tcPr>
          <w:p w:rsidR="00432705" w:rsidRDefault="00432705" w:rsidP="00432705">
            <w:pPr>
              <w:pStyle w:val="CabealhoeRodap"/>
              <w:spacing w:after="0"/>
              <w:rPr>
                <w:sz w:val="24"/>
                <w:szCs w:val="24"/>
                <w:lang w:eastAsia="pt-BR"/>
              </w:rPr>
            </w:pPr>
          </w:p>
          <w:p w:rsidR="00432705" w:rsidRPr="003D0BF2" w:rsidRDefault="00432705" w:rsidP="00432705">
            <w:pPr>
              <w:pStyle w:val="CabealhoeRodap"/>
              <w:spacing w:after="0"/>
              <w:rPr>
                <w:sz w:val="24"/>
                <w:szCs w:val="24"/>
              </w:rPr>
            </w:pPr>
            <w:bookmarkStart w:id="0" w:name="_GoBack"/>
            <w:bookmarkEnd w:id="0"/>
            <w:r>
              <w:rPr>
                <w:sz w:val="24"/>
                <w:szCs w:val="24"/>
                <w:lang w:eastAsia="pt-BR"/>
              </w:rPr>
              <w:t>Metilfenidato, cloridrato 10mg – Comprimido. Medicamento deve ser entregue com 75% da sua validade total.</w:t>
            </w:r>
          </w:p>
          <w:p w:rsidR="00D2281D" w:rsidRPr="00204EFA" w:rsidRDefault="00D2281D" w:rsidP="003D0BF2">
            <w:pPr>
              <w:widowControl w:val="0"/>
              <w:spacing w:before="120" w:after="120" w:line="264" w:lineRule="auto"/>
              <w:ind w:right="-1"/>
              <w:jc w:val="both"/>
              <w:rPr>
                <w:rFonts w:ascii="Arial" w:hAnsi="Arial" w:cs="Arial"/>
                <w:bCs/>
                <w:sz w:val="18"/>
                <w:szCs w:val="18"/>
              </w:rPr>
            </w:pPr>
          </w:p>
        </w:tc>
        <w:tc>
          <w:tcPr>
            <w:tcW w:w="651" w:type="dxa"/>
            <w:noWrap/>
            <w:vAlign w:val="center"/>
          </w:tcPr>
          <w:p w:rsidR="00D2281D" w:rsidRPr="00204EFA" w:rsidRDefault="00432705" w:rsidP="003B6C53">
            <w:pPr>
              <w:widowControl w:val="0"/>
              <w:spacing w:before="120" w:after="120" w:line="264" w:lineRule="auto"/>
              <w:ind w:right="-1"/>
              <w:jc w:val="center"/>
              <w:rPr>
                <w:rFonts w:ascii="Arial" w:hAnsi="Arial" w:cs="Arial"/>
                <w:bCs/>
                <w:sz w:val="18"/>
                <w:szCs w:val="18"/>
              </w:rPr>
            </w:pPr>
            <w:r>
              <w:rPr>
                <w:rFonts w:ascii="Arial" w:hAnsi="Arial" w:cs="Arial"/>
                <w:bCs/>
                <w:sz w:val="18"/>
                <w:szCs w:val="18"/>
              </w:rPr>
              <w:t>CP</w:t>
            </w:r>
          </w:p>
        </w:tc>
        <w:tc>
          <w:tcPr>
            <w:tcW w:w="775" w:type="dxa"/>
            <w:noWrap/>
            <w:vAlign w:val="center"/>
          </w:tcPr>
          <w:p w:rsidR="00D2281D" w:rsidRPr="00204EFA" w:rsidRDefault="00432705" w:rsidP="003B6C53">
            <w:pPr>
              <w:widowControl w:val="0"/>
              <w:spacing w:before="120" w:after="120" w:line="264" w:lineRule="auto"/>
              <w:ind w:right="-1"/>
              <w:jc w:val="center"/>
              <w:rPr>
                <w:rFonts w:ascii="Arial" w:hAnsi="Arial" w:cs="Arial"/>
                <w:bCs/>
                <w:sz w:val="18"/>
                <w:szCs w:val="18"/>
              </w:rPr>
            </w:pPr>
            <w:r>
              <w:rPr>
                <w:rFonts w:ascii="Arial" w:hAnsi="Arial" w:cs="Arial"/>
                <w:bCs/>
                <w:sz w:val="18"/>
                <w:szCs w:val="18"/>
              </w:rPr>
              <w:t>30.000</w:t>
            </w:r>
          </w:p>
        </w:tc>
        <w:tc>
          <w:tcPr>
            <w:tcW w:w="1053" w:type="dxa"/>
            <w:vAlign w:val="center"/>
          </w:tcPr>
          <w:p w:rsidR="00D2281D" w:rsidRPr="00204EFA" w:rsidRDefault="00D2281D" w:rsidP="003B6C53">
            <w:pPr>
              <w:spacing w:after="0" w:line="240" w:lineRule="auto"/>
              <w:rPr>
                <w:rFonts w:ascii="Arial" w:hAnsi="Arial" w:cs="Arial"/>
                <w:sz w:val="18"/>
                <w:szCs w:val="18"/>
                <w:lang w:eastAsia="pt-BR"/>
              </w:rPr>
            </w:pPr>
          </w:p>
        </w:tc>
        <w:tc>
          <w:tcPr>
            <w:tcW w:w="1276" w:type="dxa"/>
            <w:noWrap/>
            <w:vAlign w:val="center"/>
          </w:tcPr>
          <w:p w:rsidR="00D2281D" w:rsidRPr="00204EFA" w:rsidRDefault="00D2281D" w:rsidP="003B6C53">
            <w:pPr>
              <w:spacing w:after="0" w:line="240" w:lineRule="auto"/>
              <w:rPr>
                <w:rFonts w:ascii="Arial" w:hAnsi="Arial" w:cs="Arial"/>
                <w:sz w:val="18"/>
                <w:szCs w:val="18"/>
                <w:lang w:eastAsia="pt-BR"/>
              </w:rPr>
            </w:pPr>
          </w:p>
        </w:tc>
        <w:tc>
          <w:tcPr>
            <w:tcW w:w="1244" w:type="dxa"/>
            <w:vAlign w:val="center"/>
          </w:tcPr>
          <w:p w:rsidR="00D2281D" w:rsidRPr="00D2281D" w:rsidRDefault="00D2281D" w:rsidP="003B6C53">
            <w:pPr>
              <w:spacing w:after="0" w:line="240" w:lineRule="auto"/>
              <w:jc w:val="center"/>
              <w:rPr>
                <w:rFonts w:cstheme="minorHAnsi"/>
                <w:sz w:val="16"/>
                <w:szCs w:val="16"/>
                <w:lang w:eastAsia="pt-BR"/>
              </w:rPr>
            </w:pPr>
          </w:p>
        </w:tc>
      </w:tr>
    </w:tbl>
    <w:p w:rsidR="003D0BF2" w:rsidRDefault="003D0BF2" w:rsidP="00BE0FFA">
      <w:pPr>
        <w:overflowPunct w:val="0"/>
        <w:autoSpaceDE w:val="0"/>
        <w:autoSpaceDN w:val="0"/>
        <w:adjustRightInd w:val="0"/>
        <w:ind w:right="-142"/>
        <w:jc w:val="both"/>
        <w:textAlignment w:val="baseline"/>
        <w:rPr>
          <w:rFonts w:ascii="Bookman Old Style" w:eastAsia="Times New Roman" w:hAnsi="Bookman Old Style"/>
          <w:b/>
          <w:bCs/>
          <w:color w:val="000000"/>
          <w:sz w:val="20"/>
          <w:szCs w:val="20"/>
        </w:rPr>
      </w:pPr>
    </w:p>
    <w:p w:rsidR="0012079B"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467577" w:rsidRPr="00E52856" w:rsidRDefault="008026F5" w:rsidP="00E52856">
      <w:pPr>
        <w:spacing w:after="0" w:line="240" w:lineRule="auto"/>
        <w:rPr>
          <w:rFonts w:cs="Times New Roman"/>
          <w:sz w:val="20"/>
          <w:szCs w:val="20"/>
        </w:rPr>
      </w:pPr>
      <w:r>
        <w:rPr>
          <w:rFonts w:cs="Times New Roman"/>
          <w:sz w:val="20"/>
          <w:szCs w:val="20"/>
        </w:rPr>
        <w:t>Assinatura</w:t>
      </w:r>
    </w:p>
    <w:sectPr w:rsidR="00467577" w:rsidRPr="00E52856">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25BD1" w:rsidRDefault="00525BD1">
      <w:pPr>
        <w:spacing w:after="0" w:line="240" w:lineRule="auto"/>
      </w:pPr>
      <w:r>
        <w:separator/>
      </w:r>
    </w:p>
  </w:endnote>
  <w:endnote w:type="continuationSeparator" w:id="0">
    <w:p w:rsidR="00525BD1" w:rsidRDefault="00525B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0000000000000000000"/>
    <w:charset w:val="00"/>
    <w:family w:val="auto"/>
    <w:pitch w:val="variable"/>
    <w:sig w:usb0="E00002FF" w:usb1="5000785B"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25BD1" w:rsidRDefault="00525BD1">
      <w:pPr>
        <w:spacing w:after="0" w:line="240" w:lineRule="auto"/>
      </w:pPr>
      <w:r>
        <w:separator/>
      </w:r>
    </w:p>
  </w:footnote>
  <w:footnote w:type="continuationSeparator" w:id="0">
    <w:p w:rsidR="00525BD1" w:rsidRDefault="00525BD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581CA39E" wp14:editId="5DBDC3C8">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0905F3" w:rsidP="000905F3">
    <w:pPr>
      <w:spacing w:after="0" w:line="240" w:lineRule="auto"/>
      <w:ind w:left="851"/>
      <w:jc w:val="center"/>
    </w:pPr>
    <w:r>
      <w:t xml:space="preserve">Departamento de </w:t>
    </w:r>
    <w:r w:rsidR="00C06B62">
      <w:t>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1594D"/>
    <w:rsid w:val="000218E9"/>
    <w:rsid w:val="00030B29"/>
    <w:rsid w:val="00041F1D"/>
    <w:rsid w:val="00055CD7"/>
    <w:rsid w:val="00056A0D"/>
    <w:rsid w:val="00063EA9"/>
    <w:rsid w:val="00071125"/>
    <w:rsid w:val="00075695"/>
    <w:rsid w:val="000851B3"/>
    <w:rsid w:val="000869E5"/>
    <w:rsid w:val="000905F3"/>
    <w:rsid w:val="00091241"/>
    <w:rsid w:val="00094878"/>
    <w:rsid w:val="000A3BA6"/>
    <w:rsid w:val="000B018B"/>
    <w:rsid w:val="000D181A"/>
    <w:rsid w:val="000D7631"/>
    <w:rsid w:val="000E0B4C"/>
    <w:rsid w:val="000E7A73"/>
    <w:rsid w:val="000F5823"/>
    <w:rsid w:val="00100EE5"/>
    <w:rsid w:val="00101168"/>
    <w:rsid w:val="00107ED5"/>
    <w:rsid w:val="0011337E"/>
    <w:rsid w:val="00117C98"/>
    <w:rsid w:val="0012079B"/>
    <w:rsid w:val="00120ADC"/>
    <w:rsid w:val="00127635"/>
    <w:rsid w:val="0013343C"/>
    <w:rsid w:val="00156CF0"/>
    <w:rsid w:val="0016003E"/>
    <w:rsid w:val="00161942"/>
    <w:rsid w:val="00165C86"/>
    <w:rsid w:val="001713A3"/>
    <w:rsid w:val="00172D39"/>
    <w:rsid w:val="00172DD7"/>
    <w:rsid w:val="00183DD8"/>
    <w:rsid w:val="0018666B"/>
    <w:rsid w:val="001937F5"/>
    <w:rsid w:val="001A212A"/>
    <w:rsid w:val="001A28C6"/>
    <w:rsid w:val="001A5069"/>
    <w:rsid w:val="001A53B5"/>
    <w:rsid w:val="001B3009"/>
    <w:rsid w:val="001B4C76"/>
    <w:rsid w:val="001C2119"/>
    <w:rsid w:val="001C47CA"/>
    <w:rsid w:val="001D2FD3"/>
    <w:rsid w:val="001D7FA0"/>
    <w:rsid w:val="001E002A"/>
    <w:rsid w:val="001E1F5D"/>
    <w:rsid w:val="001E3B31"/>
    <w:rsid w:val="002042A9"/>
    <w:rsid w:val="00204EFA"/>
    <w:rsid w:val="00206683"/>
    <w:rsid w:val="0021483B"/>
    <w:rsid w:val="00230711"/>
    <w:rsid w:val="0023671B"/>
    <w:rsid w:val="00236D20"/>
    <w:rsid w:val="0025486E"/>
    <w:rsid w:val="00256C18"/>
    <w:rsid w:val="002631F7"/>
    <w:rsid w:val="0026558F"/>
    <w:rsid w:val="00270776"/>
    <w:rsid w:val="00270C67"/>
    <w:rsid w:val="002764E5"/>
    <w:rsid w:val="0027770A"/>
    <w:rsid w:val="00291B23"/>
    <w:rsid w:val="002C16AE"/>
    <w:rsid w:val="002C59C1"/>
    <w:rsid w:val="002D67EE"/>
    <w:rsid w:val="002E2CE7"/>
    <w:rsid w:val="002F0453"/>
    <w:rsid w:val="002F2478"/>
    <w:rsid w:val="002F5C2B"/>
    <w:rsid w:val="002F5FBC"/>
    <w:rsid w:val="002F7EFB"/>
    <w:rsid w:val="00321809"/>
    <w:rsid w:val="00323EE8"/>
    <w:rsid w:val="0033573E"/>
    <w:rsid w:val="003364DD"/>
    <w:rsid w:val="0033788B"/>
    <w:rsid w:val="00345209"/>
    <w:rsid w:val="003667AC"/>
    <w:rsid w:val="00367CE4"/>
    <w:rsid w:val="00395B06"/>
    <w:rsid w:val="003A0050"/>
    <w:rsid w:val="003C6E7D"/>
    <w:rsid w:val="003D0BF2"/>
    <w:rsid w:val="003D1297"/>
    <w:rsid w:val="003E0E0A"/>
    <w:rsid w:val="003F7A89"/>
    <w:rsid w:val="003F7B02"/>
    <w:rsid w:val="00401B54"/>
    <w:rsid w:val="004151C6"/>
    <w:rsid w:val="00425930"/>
    <w:rsid w:val="00425DD5"/>
    <w:rsid w:val="00432705"/>
    <w:rsid w:val="004368C1"/>
    <w:rsid w:val="00452017"/>
    <w:rsid w:val="00453B92"/>
    <w:rsid w:val="00467577"/>
    <w:rsid w:val="00475398"/>
    <w:rsid w:val="00477285"/>
    <w:rsid w:val="00484683"/>
    <w:rsid w:val="004923D5"/>
    <w:rsid w:val="00493B2C"/>
    <w:rsid w:val="00493E3C"/>
    <w:rsid w:val="004952F8"/>
    <w:rsid w:val="004A7721"/>
    <w:rsid w:val="004D3E85"/>
    <w:rsid w:val="004D4760"/>
    <w:rsid w:val="004E215D"/>
    <w:rsid w:val="004E3FCC"/>
    <w:rsid w:val="004E5112"/>
    <w:rsid w:val="004E61F1"/>
    <w:rsid w:val="004F1891"/>
    <w:rsid w:val="004F760C"/>
    <w:rsid w:val="00510EAC"/>
    <w:rsid w:val="00514FBC"/>
    <w:rsid w:val="00516F03"/>
    <w:rsid w:val="00525BD1"/>
    <w:rsid w:val="005273EC"/>
    <w:rsid w:val="0053514A"/>
    <w:rsid w:val="00535B2D"/>
    <w:rsid w:val="0056673F"/>
    <w:rsid w:val="0058346D"/>
    <w:rsid w:val="005850B7"/>
    <w:rsid w:val="00593FF5"/>
    <w:rsid w:val="005A1478"/>
    <w:rsid w:val="005A714F"/>
    <w:rsid w:val="005D0152"/>
    <w:rsid w:val="005E3609"/>
    <w:rsid w:val="005E5111"/>
    <w:rsid w:val="005F3B5A"/>
    <w:rsid w:val="005F6D62"/>
    <w:rsid w:val="00616480"/>
    <w:rsid w:val="0062126E"/>
    <w:rsid w:val="00622204"/>
    <w:rsid w:val="00641AB8"/>
    <w:rsid w:val="00654970"/>
    <w:rsid w:val="006631A4"/>
    <w:rsid w:val="00663A16"/>
    <w:rsid w:val="00687525"/>
    <w:rsid w:val="006B090F"/>
    <w:rsid w:val="006B42A0"/>
    <w:rsid w:val="006C5EF6"/>
    <w:rsid w:val="006D11E1"/>
    <w:rsid w:val="00716C66"/>
    <w:rsid w:val="007362A0"/>
    <w:rsid w:val="00742A1E"/>
    <w:rsid w:val="007514F6"/>
    <w:rsid w:val="0075643F"/>
    <w:rsid w:val="00757A85"/>
    <w:rsid w:val="00765E9D"/>
    <w:rsid w:val="00767ED8"/>
    <w:rsid w:val="00774F53"/>
    <w:rsid w:val="007A1BC4"/>
    <w:rsid w:val="007A68DE"/>
    <w:rsid w:val="007B0175"/>
    <w:rsid w:val="007C1D70"/>
    <w:rsid w:val="007F2EFF"/>
    <w:rsid w:val="00800E2B"/>
    <w:rsid w:val="008026F5"/>
    <w:rsid w:val="00811324"/>
    <w:rsid w:val="00813177"/>
    <w:rsid w:val="00813FA8"/>
    <w:rsid w:val="00817450"/>
    <w:rsid w:val="00821251"/>
    <w:rsid w:val="00823A13"/>
    <w:rsid w:val="00835C93"/>
    <w:rsid w:val="008426C5"/>
    <w:rsid w:val="00842FCD"/>
    <w:rsid w:val="00850785"/>
    <w:rsid w:val="0085226F"/>
    <w:rsid w:val="00852ED2"/>
    <w:rsid w:val="0085340B"/>
    <w:rsid w:val="00855D78"/>
    <w:rsid w:val="00870086"/>
    <w:rsid w:val="00885DF3"/>
    <w:rsid w:val="008909BE"/>
    <w:rsid w:val="00893482"/>
    <w:rsid w:val="008A0F0A"/>
    <w:rsid w:val="008B5822"/>
    <w:rsid w:val="008E20E0"/>
    <w:rsid w:val="008F315A"/>
    <w:rsid w:val="008F6FFE"/>
    <w:rsid w:val="00900E60"/>
    <w:rsid w:val="009012AC"/>
    <w:rsid w:val="00904E5E"/>
    <w:rsid w:val="0091744A"/>
    <w:rsid w:val="00944B3B"/>
    <w:rsid w:val="00947F57"/>
    <w:rsid w:val="0097375F"/>
    <w:rsid w:val="00981D4E"/>
    <w:rsid w:val="00995579"/>
    <w:rsid w:val="009978EF"/>
    <w:rsid w:val="009A415E"/>
    <w:rsid w:val="009D2E9D"/>
    <w:rsid w:val="009D352C"/>
    <w:rsid w:val="009E6ADB"/>
    <w:rsid w:val="00A041AC"/>
    <w:rsid w:val="00A04559"/>
    <w:rsid w:val="00A04C45"/>
    <w:rsid w:val="00A04CE4"/>
    <w:rsid w:val="00A057BA"/>
    <w:rsid w:val="00A27792"/>
    <w:rsid w:val="00A347F9"/>
    <w:rsid w:val="00A36283"/>
    <w:rsid w:val="00A45094"/>
    <w:rsid w:val="00A67379"/>
    <w:rsid w:val="00A83617"/>
    <w:rsid w:val="00A84A6B"/>
    <w:rsid w:val="00A907CC"/>
    <w:rsid w:val="00AA5616"/>
    <w:rsid w:val="00AE07F9"/>
    <w:rsid w:val="00AE6ADE"/>
    <w:rsid w:val="00AF58AE"/>
    <w:rsid w:val="00B13DCE"/>
    <w:rsid w:val="00B20F14"/>
    <w:rsid w:val="00B258FB"/>
    <w:rsid w:val="00B427C0"/>
    <w:rsid w:val="00B46DDF"/>
    <w:rsid w:val="00B54239"/>
    <w:rsid w:val="00B54905"/>
    <w:rsid w:val="00B65FD8"/>
    <w:rsid w:val="00B772A7"/>
    <w:rsid w:val="00B8158E"/>
    <w:rsid w:val="00B82076"/>
    <w:rsid w:val="00B849C1"/>
    <w:rsid w:val="00B852C9"/>
    <w:rsid w:val="00B955E7"/>
    <w:rsid w:val="00BA1159"/>
    <w:rsid w:val="00BD2D87"/>
    <w:rsid w:val="00BE0FFA"/>
    <w:rsid w:val="00BE5A51"/>
    <w:rsid w:val="00BF2CE2"/>
    <w:rsid w:val="00BF3CAB"/>
    <w:rsid w:val="00C027BD"/>
    <w:rsid w:val="00C06B62"/>
    <w:rsid w:val="00C13F06"/>
    <w:rsid w:val="00C203C5"/>
    <w:rsid w:val="00C2413F"/>
    <w:rsid w:val="00C249FA"/>
    <w:rsid w:val="00C24B7C"/>
    <w:rsid w:val="00C26F86"/>
    <w:rsid w:val="00C3636F"/>
    <w:rsid w:val="00C42491"/>
    <w:rsid w:val="00C427CB"/>
    <w:rsid w:val="00C470F6"/>
    <w:rsid w:val="00C6354C"/>
    <w:rsid w:val="00C6563F"/>
    <w:rsid w:val="00CA3B06"/>
    <w:rsid w:val="00CA6C97"/>
    <w:rsid w:val="00CA7152"/>
    <w:rsid w:val="00CB1718"/>
    <w:rsid w:val="00CB46CA"/>
    <w:rsid w:val="00CC0EEF"/>
    <w:rsid w:val="00CC60CA"/>
    <w:rsid w:val="00CC6787"/>
    <w:rsid w:val="00CE74E4"/>
    <w:rsid w:val="00CF27D4"/>
    <w:rsid w:val="00D014CA"/>
    <w:rsid w:val="00D1251F"/>
    <w:rsid w:val="00D15B3A"/>
    <w:rsid w:val="00D17481"/>
    <w:rsid w:val="00D2281D"/>
    <w:rsid w:val="00D25CAD"/>
    <w:rsid w:val="00D25F1D"/>
    <w:rsid w:val="00D46DA7"/>
    <w:rsid w:val="00D503D2"/>
    <w:rsid w:val="00D560D3"/>
    <w:rsid w:val="00D6734C"/>
    <w:rsid w:val="00D73595"/>
    <w:rsid w:val="00D83721"/>
    <w:rsid w:val="00D92170"/>
    <w:rsid w:val="00DB5BCB"/>
    <w:rsid w:val="00DB634C"/>
    <w:rsid w:val="00DC2BCA"/>
    <w:rsid w:val="00DC6EBE"/>
    <w:rsid w:val="00DD2243"/>
    <w:rsid w:val="00DD3DD9"/>
    <w:rsid w:val="00DE744E"/>
    <w:rsid w:val="00DF2A0A"/>
    <w:rsid w:val="00DF5E01"/>
    <w:rsid w:val="00DF74D2"/>
    <w:rsid w:val="00E00461"/>
    <w:rsid w:val="00E06505"/>
    <w:rsid w:val="00E10413"/>
    <w:rsid w:val="00E106DA"/>
    <w:rsid w:val="00E25AFE"/>
    <w:rsid w:val="00E33BE1"/>
    <w:rsid w:val="00E52856"/>
    <w:rsid w:val="00E63CBF"/>
    <w:rsid w:val="00E77FE3"/>
    <w:rsid w:val="00E81A07"/>
    <w:rsid w:val="00E84758"/>
    <w:rsid w:val="00E95A67"/>
    <w:rsid w:val="00EA3217"/>
    <w:rsid w:val="00EC2272"/>
    <w:rsid w:val="00ED4F32"/>
    <w:rsid w:val="00EF41AB"/>
    <w:rsid w:val="00EF4EE2"/>
    <w:rsid w:val="00F23DF5"/>
    <w:rsid w:val="00F278DC"/>
    <w:rsid w:val="00F573BF"/>
    <w:rsid w:val="00F617C4"/>
    <w:rsid w:val="00F62F0C"/>
    <w:rsid w:val="00F727AC"/>
    <w:rsid w:val="00F7440F"/>
    <w:rsid w:val="00F77F37"/>
    <w:rsid w:val="00F857B3"/>
    <w:rsid w:val="00F9509F"/>
    <w:rsid w:val="00FA4EAF"/>
    <w:rsid w:val="00FC5A0E"/>
    <w:rsid w:val="00FD3713"/>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5049E9-0E8D-4A9A-A526-BDD0966B82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2001</Words>
  <Characters>10806</Characters>
  <Application>Microsoft Office Word</Application>
  <DocSecurity>0</DocSecurity>
  <Lines>90</Lines>
  <Paragraphs>25</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12782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Andre Luiz Hernandes</cp:lastModifiedBy>
  <cp:revision>2</cp:revision>
  <cp:lastPrinted>2023-12-14T17:10:00Z</cp:lastPrinted>
  <dcterms:created xsi:type="dcterms:W3CDTF">2025-08-04T17:37:00Z</dcterms:created>
  <dcterms:modified xsi:type="dcterms:W3CDTF">2025-08-04T17:37:00Z</dcterms:modified>
  <dc:language>pt-BR</dc:language>
</cp:coreProperties>
</file>