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9F1C94">
              <w:rPr>
                <w:b/>
                <w:sz w:val="32"/>
                <w:szCs w:val="32"/>
              </w:rPr>
              <w:t>208</w:t>
            </w:r>
            <w:r w:rsidR="00F8328E">
              <w:rPr>
                <w:b/>
                <w:sz w:val="32"/>
                <w:szCs w:val="32"/>
              </w:rPr>
              <w:t>2</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1C9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9F1C94">
              <w:rPr>
                <w:sz w:val="24"/>
                <w:szCs w:val="24"/>
              </w:rPr>
              <w:t>11 de agosto</w:t>
            </w:r>
            <w:r w:rsidRPr="009F03B4">
              <w:rPr>
                <w:sz w:val="24"/>
                <w:szCs w:val="24"/>
              </w:rPr>
              <w:t xml:space="preserve"> </w:t>
            </w:r>
            <w:proofErr w:type="spellStart"/>
            <w:r w:rsidRPr="009F03B4">
              <w:rPr>
                <w:sz w:val="24"/>
                <w:szCs w:val="24"/>
              </w:rPr>
              <w:t>de</w:t>
            </w:r>
            <w:proofErr w:type="spellEnd"/>
            <w:r w:rsidRPr="009F03B4">
              <w:rPr>
                <w:sz w:val="24"/>
                <w:szCs w:val="24"/>
              </w:rPr>
              <w:t xml:space="preserv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9B1A40">
              <w:rPr>
                <w:b/>
                <w:sz w:val="24"/>
                <w:szCs w:val="24"/>
              </w:rPr>
              <w:t>85545</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9F1C94">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9F1C94">
              <w:rPr>
                <w:b/>
                <w:sz w:val="24"/>
                <w:szCs w:val="24"/>
              </w:rPr>
              <w:t>14/08</w:t>
            </w:r>
            <w:r w:rsidRPr="009F03B4">
              <w:rPr>
                <w:b/>
                <w:sz w:val="24"/>
                <w:szCs w:val="24"/>
              </w:rPr>
              <w:t>/202</w:t>
            </w:r>
            <w:r w:rsidR="009F03B4" w:rsidRPr="009F03B4">
              <w:rPr>
                <w:b/>
                <w:sz w:val="24"/>
                <w:szCs w:val="24"/>
              </w:rPr>
              <w:t>5</w:t>
            </w:r>
            <w:r w:rsidRPr="009F03B4">
              <w:rPr>
                <w:b/>
                <w:sz w:val="24"/>
                <w:szCs w:val="24"/>
              </w:rPr>
              <w:t xml:space="preserve">, às </w:t>
            </w:r>
            <w:r w:rsidR="009F1C94">
              <w:rPr>
                <w:b/>
                <w:sz w:val="24"/>
                <w:szCs w:val="24"/>
              </w:rPr>
              <w:t>08h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9B1A40" w:rsidRPr="009B1A40">
              <w:rPr>
                <w:sz w:val="24"/>
                <w:szCs w:val="24"/>
              </w:rPr>
              <w:t>COMPRA DE FILTRO COMPLETO DE ÁGUA POLIFIL 300 BRANCO; FILTRO REFIL BEBEDOURO PRESSÃO REFERÊNCIA BEGEL; FILTRO REFIL PURIFICADOR BEBEDOR DE ÁGUA TURBO FLOW MODELO WFS 019; ENTRE OUTROS - SD 2804/2025.</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9F1C94">
        <w:rPr>
          <w:b/>
          <w:sz w:val="24"/>
          <w:szCs w:val="24"/>
        </w:rPr>
        <w:t>208</w:t>
      </w:r>
      <w:r w:rsidR="009B1A40">
        <w:rPr>
          <w:b/>
          <w:sz w:val="24"/>
          <w:szCs w:val="24"/>
        </w:rPr>
        <w:t>2</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9B1A40">
        <w:rPr>
          <w:sz w:val="24"/>
          <w:szCs w:val="24"/>
        </w:rPr>
        <w:t>2082/</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9F1C94">
        <w:rPr>
          <w:sz w:val="24"/>
          <w:szCs w:val="24"/>
        </w:rPr>
        <w:t>11</w:t>
      </w:r>
      <w:r w:rsidR="005E5111" w:rsidRPr="009F03B4">
        <w:rPr>
          <w:sz w:val="24"/>
          <w:szCs w:val="24"/>
        </w:rPr>
        <w:t xml:space="preserve"> de </w:t>
      </w:r>
      <w:r w:rsidR="009F1C94">
        <w:rPr>
          <w:sz w:val="24"/>
          <w:szCs w:val="24"/>
        </w:rPr>
        <w:t>agosto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485" w:type="dxa"/>
        <w:tblInd w:w="113" w:type="dxa"/>
        <w:tblLayout w:type="fixed"/>
        <w:tblLook w:val="04A0" w:firstRow="1" w:lastRow="0" w:firstColumn="1" w:lastColumn="0" w:noHBand="0" w:noVBand="1"/>
      </w:tblPr>
      <w:tblGrid>
        <w:gridCol w:w="703"/>
        <w:gridCol w:w="967"/>
        <w:gridCol w:w="3192"/>
        <w:gridCol w:w="690"/>
        <w:gridCol w:w="812"/>
        <w:gridCol w:w="1406"/>
        <w:gridCol w:w="1416"/>
        <w:gridCol w:w="1299"/>
      </w:tblGrid>
      <w:tr w:rsidR="009B1A40" w:rsidTr="009B1A40">
        <w:trPr>
          <w:trHeight w:val="330"/>
        </w:trPr>
        <w:tc>
          <w:tcPr>
            <w:tcW w:w="702" w:type="dxa"/>
            <w:tcBorders>
              <w:top w:val="single" w:sz="4" w:space="0" w:color="auto"/>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b/>
                <w:sz w:val="20"/>
                <w:szCs w:val="20"/>
                <w:lang w:eastAsia="pt-BR"/>
              </w:rPr>
            </w:pPr>
            <w:r>
              <w:rPr>
                <w:rFonts w:eastAsia="Calibri"/>
                <w:b/>
                <w:sz w:val="20"/>
                <w:szCs w:val="20"/>
                <w:lang w:eastAsia="pt-BR"/>
              </w:rPr>
              <w:t>Item</w:t>
            </w:r>
          </w:p>
        </w:tc>
        <w:tc>
          <w:tcPr>
            <w:tcW w:w="967" w:type="dxa"/>
            <w:tcBorders>
              <w:top w:val="single" w:sz="4" w:space="0" w:color="auto"/>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b/>
                <w:sz w:val="20"/>
                <w:szCs w:val="20"/>
                <w:lang w:eastAsia="pt-BR"/>
              </w:rPr>
            </w:pPr>
            <w:r>
              <w:rPr>
                <w:rFonts w:eastAsia="Calibri"/>
                <w:b/>
                <w:sz w:val="20"/>
                <w:szCs w:val="20"/>
                <w:lang w:eastAsia="pt-BR"/>
              </w:rPr>
              <w:t>Código</w:t>
            </w:r>
          </w:p>
        </w:tc>
        <w:tc>
          <w:tcPr>
            <w:tcW w:w="3191" w:type="dxa"/>
            <w:tcBorders>
              <w:top w:val="single" w:sz="4" w:space="0" w:color="auto"/>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b/>
                <w:sz w:val="20"/>
                <w:szCs w:val="20"/>
                <w:lang w:eastAsia="pt-BR"/>
              </w:rPr>
            </w:pPr>
            <w:r>
              <w:rPr>
                <w:rFonts w:eastAsia="Calibri"/>
                <w:b/>
                <w:sz w:val="20"/>
                <w:szCs w:val="20"/>
                <w:lang w:eastAsia="pt-BR"/>
              </w:rPr>
              <w:t>Descrição</w:t>
            </w:r>
          </w:p>
        </w:tc>
        <w:tc>
          <w:tcPr>
            <w:tcW w:w="690" w:type="dxa"/>
            <w:tcBorders>
              <w:top w:val="single" w:sz="4" w:space="0" w:color="auto"/>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b/>
                <w:sz w:val="20"/>
                <w:szCs w:val="20"/>
                <w:lang w:eastAsia="pt-BR"/>
              </w:rPr>
            </w:pPr>
            <w:r>
              <w:rPr>
                <w:rFonts w:eastAsia="Calibri"/>
                <w:b/>
                <w:sz w:val="20"/>
                <w:szCs w:val="20"/>
                <w:lang w:eastAsia="pt-BR"/>
              </w:rPr>
              <w:t>Unid.</w:t>
            </w:r>
          </w:p>
        </w:tc>
        <w:tc>
          <w:tcPr>
            <w:tcW w:w="812" w:type="dxa"/>
            <w:tcBorders>
              <w:top w:val="single" w:sz="4" w:space="0" w:color="auto"/>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b/>
                <w:sz w:val="20"/>
                <w:szCs w:val="20"/>
                <w:lang w:eastAsia="pt-BR"/>
              </w:rPr>
            </w:pPr>
            <w:r>
              <w:rPr>
                <w:rFonts w:eastAsia="Calibri"/>
                <w:b/>
                <w:sz w:val="20"/>
                <w:szCs w:val="20"/>
                <w:lang w:eastAsia="pt-BR"/>
              </w:rPr>
              <w:t>Quant.</w:t>
            </w:r>
          </w:p>
        </w:tc>
        <w:tc>
          <w:tcPr>
            <w:tcW w:w="1406" w:type="dxa"/>
            <w:tcBorders>
              <w:top w:val="single" w:sz="4" w:space="0" w:color="auto"/>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b/>
                <w:sz w:val="20"/>
                <w:szCs w:val="20"/>
                <w:lang w:eastAsia="pt-BR"/>
              </w:rPr>
            </w:pPr>
            <w:r>
              <w:rPr>
                <w:rFonts w:eastAsia="Calibri"/>
                <w:b/>
                <w:sz w:val="20"/>
                <w:szCs w:val="20"/>
                <w:lang w:eastAsia="pt-BR"/>
              </w:rPr>
              <w:t>Valor Unitário</w:t>
            </w:r>
          </w:p>
        </w:tc>
        <w:tc>
          <w:tcPr>
            <w:tcW w:w="1416" w:type="dxa"/>
            <w:tcBorders>
              <w:top w:val="single" w:sz="4" w:space="0" w:color="auto"/>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b/>
                <w:sz w:val="20"/>
                <w:szCs w:val="20"/>
                <w:lang w:eastAsia="pt-BR"/>
              </w:rPr>
            </w:pPr>
            <w:r>
              <w:rPr>
                <w:rFonts w:eastAsia="Calibri"/>
                <w:b/>
                <w:sz w:val="20"/>
                <w:szCs w:val="20"/>
                <w:lang w:eastAsia="pt-BR"/>
              </w:rPr>
              <w:t>Total</w:t>
            </w:r>
          </w:p>
        </w:tc>
        <w:tc>
          <w:tcPr>
            <w:tcW w:w="1299" w:type="dxa"/>
            <w:tcBorders>
              <w:top w:val="single" w:sz="4" w:space="0" w:color="auto"/>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b/>
                <w:sz w:val="20"/>
                <w:szCs w:val="20"/>
                <w:lang w:eastAsia="pt-BR"/>
              </w:rPr>
            </w:pPr>
            <w:r>
              <w:rPr>
                <w:rFonts w:eastAsia="Calibri"/>
                <w:b/>
                <w:sz w:val="20"/>
                <w:szCs w:val="20"/>
                <w:lang w:eastAsia="pt-BR"/>
              </w:rPr>
              <w:t>Marca/Obs.</w:t>
            </w:r>
          </w:p>
        </w:tc>
      </w:tr>
      <w:tr w:rsidR="009B1A40" w:rsidTr="009B1A40">
        <w:trPr>
          <w:trHeight w:val="1225"/>
        </w:trPr>
        <w:tc>
          <w:tcPr>
            <w:tcW w:w="702" w:type="dxa"/>
            <w:tcBorders>
              <w:top w:val="single" w:sz="4" w:space="0" w:color="auto"/>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rFonts w:ascii="Calibri" w:hAnsi="Calibri"/>
                <w:sz w:val="20"/>
                <w:szCs w:val="20"/>
              </w:rPr>
            </w:pPr>
            <w:proofErr w:type="gramStart"/>
            <w:r>
              <w:rPr>
                <w:rFonts w:eastAsia="Calibri"/>
                <w:sz w:val="20"/>
                <w:szCs w:val="20"/>
                <w:lang w:eastAsia="pt-BR"/>
              </w:rPr>
              <w:t>1</w:t>
            </w:r>
            <w:proofErr w:type="gramEnd"/>
          </w:p>
        </w:tc>
        <w:tc>
          <w:tcPr>
            <w:tcW w:w="967" w:type="dxa"/>
            <w:tcBorders>
              <w:top w:val="single" w:sz="4" w:space="0" w:color="auto"/>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rFonts w:ascii="Calibri" w:hAnsi="Calibri"/>
                <w:sz w:val="20"/>
                <w:szCs w:val="20"/>
              </w:rPr>
            </w:pPr>
            <w:r>
              <w:rPr>
                <w:rFonts w:eastAsia="Calibri"/>
                <w:sz w:val="20"/>
                <w:szCs w:val="20"/>
                <w:lang w:eastAsia="pt-BR"/>
              </w:rPr>
              <w:t>63110</w:t>
            </w:r>
          </w:p>
        </w:tc>
        <w:tc>
          <w:tcPr>
            <w:tcW w:w="3191" w:type="dxa"/>
            <w:tcBorders>
              <w:top w:val="single" w:sz="4" w:space="0" w:color="auto"/>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rFonts w:ascii="Calibri" w:hAnsi="Calibri"/>
                <w:sz w:val="20"/>
                <w:szCs w:val="20"/>
              </w:rPr>
            </w:pPr>
            <w:r>
              <w:rPr>
                <w:rFonts w:eastAsia="Calibri"/>
                <w:color w:val="262626"/>
                <w:sz w:val="20"/>
                <w:szCs w:val="20"/>
                <w:lang w:eastAsia="pt-BR"/>
              </w:rPr>
              <w:t>FILTRO DE AGUA C/CARCACA EM MATERIAL TERMOPLASTICO PARA USO NA TORNEIRA OU NA ENTRADA DE AGUA</w:t>
            </w:r>
            <w:r>
              <w:rPr>
                <w:rFonts w:eastAsia="Calibri"/>
                <w:sz w:val="20"/>
                <w:szCs w:val="20"/>
                <w:lang w:eastAsia="pt-BR"/>
              </w:rPr>
              <w:t xml:space="preserve"> </w:t>
            </w:r>
          </w:p>
          <w:p w:rsidR="009B1A40" w:rsidRDefault="009B1A40">
            <w:pPr>
              <w:pStyle w:val="CabealhoeRodap"/>
              <w:widowControl w:val="0"/>
              <w:spacing w:after="0"/>
              <w:jc w:val="center"/>
              <w:rPr>
                <w:rFonts w:ascii="Calibri" w:hAnsi="Calibri"/>
                <w:sz w:val="20"/>
                <w:szCs w:val="20"/>
              </w:rPr>
            </w:pPr>
            <w:r>
              <w:rPr>
                <w:rFonts w:eastAsia="Calibri"/>
                <w:color w:val="262626"/>
                <w:sz w:val="20"/>
                <w:szCs w:val="20"/>
                <w:lang w:eastAsia="pt-BR"/>
              </w:rPr>
              <w:t xml:space="preserve">SENDO FILTRO COMPLETO POLIFIL </w:t>
            </w:r>
            <w:proofErr w:type="gramStart"/>
            <w:r>
              <w:rPr>
                <w:rFonts w:eastAsia="Calibri"/>
                <w:color w:val="262626"/>
                <w:sz w:val="20"/>
                <w:szCs w:val="20"/>
                <w:lang w:eastAsia="pt-BR"/>
              </w:rPr>
              <w:t>300 BRANCO</w:t>
            </w:r>
            <w:proofErr w:type="gramEnd"/>
            <w:r>
              <w:rPr>
                <w:rFonts w:eastAsia="Calibri"/>
                <w:color w:val="262626"/>
                <w:sz w:val="20"/>
                <w:szCs w:val="20"/>
                <w:lang w:eastAsia="pt-BR"/>
              </w:rPr>
              <w:t xml:space="preserve"> PIAS E BEBEDOUROS, FILTRO DE 10 POLEGADAS 9.3/4 COM REFIL EF 230. </w:t>
            </w:r>
          </w:p>
          <w:p w:rsidR="009B1A40" w:rsidRDefault="009B1A40">
            <w:pPr>
              <w:pStyle w:val="CabealhoeRodap"/>
              <w:widowControl w:val="0"/>
              <w:spacing w:after="0"/>
              <w:jc w:val="center"/>
              <w:rPr>
                <w:rFonts w:ascii="Calibri" w:hAnsi="Calibri"/>
                <w:b/>
                <w:bCs/>
                <w:sz w:val="20"/>
                <w:szCs w:val="20"/>
              </w:rPr>
            </w:pPr>
            <w:r>
              <w:rPr>
                <w:rFonts w:eastAsia="Calibri"/>
                <w:b/>
                <w:bCs/>
                <w:color w:val="262626"/>
                <w:sz w:val="20"/>
                <w:szCs w:val="20"/>
                <w:lang w:eastAsia="pt-BR"/>
              </w:rPr>
              <w:t>SEGUE FOTO MODELO ANEXO</w:t>
            </w:r>
            <w:r>
              <w:rPr>
                <w:rFonts w:eastAsia="Calibri"/>
                <w:b/>
                <w:bCs/>
                <w:sz w:val="20"/>
                <w:szCs w:val="20"/>
                <w:lang w:eastAsia="pt-BR"/>
              </w:rPr>
              <w:t xml:space="preserve"> </w:t>
            </w:r>
          </w:p>
          <w:p w:rsidR="009B1A40" w:rsidRDefault="009B1A40">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90" w:type="dxa"/>
            <w:tcBorders>
              <w:top w:val="single" w:sz="4" w:space="0" w:color="auto"/>
              <w:left w:val="single" w:sz="4" w:space="0" w:color="auto"/>
              <w:bottom w:val="single" w:sz="4" w:space="0" w:color="auto"/>
              <w:right w:val="single" w:sz="4" w:space="0" w:color="auto"/>
            </w:tcBorders>
            <w:vAlign w:val="center"/>
            <w:hideMark/>
          </w:tcPr>
          <w:p w:rsidR="009B1A40" w:rsidRDefault="009B1A40">
            <w:pPr>
              <w:widowControl w:val="0"/>
              <w:spacing w:after="0" w:line="240" w:lineRule="auto"/>
              <w:ind w:left="-142"/>
              <w:jc w:val="center"/>
              <w:rPr>
                <w:rFonts w:ascii="Calibri" w:hAnsi="Calibri"/>
                <w:sz w:val="20"/>
                <w:szCs w:val="20"/>
              </w:rPr>
            </w:pPr>
            <w:r>
              <w:rPr>
                <w:rFonts w:eastAsia="Calibri"/>
                <w:sz w:val="20"/>
                <w:szCs w:val="20"/>
                <w:lang w:eastAsia="pt-BR"/>
              </w:rPr>
              <w:t>PÇ</w:t>
            </w:r>
          </w:p>
        </w:tc>
        <w:tc>
          <w:tcPr>
            <w:tcW w:w="812" w:type="dxa"/>
            <w:tcBorders>
              <w:top w:val="single" w:sz="4" w:space="0" w:color="auto"/>
              <w:left w:val="single" w:sz="4" w:space="0" w:color="auto"/>
              <w:bottom w:val="single" w:sz="4" w:space="0" w:color="auto"/>
              <w:right w:val="single" w:sz="4" w:space="0" w:color="auto"/>
            </w:tcBorders>
            <w:vAlign w:val="center"/>
            <w:hideMark/>
          </w:tcPr>
          <w:p w:rsidR="009B1A40" w:rsidRDefault="009B1A40">
            <w:pPr>
              <w:widowControl w:val="0"/>
              <w:spacing w:after="0" w:line="240" w:lineRule="auto"/>
              <w:ind w:left="-142"/>
              <w:jc w:val="center"/>
              <w:rPr>
                <w:rFonts w:ascii="Calibri" w:hAnsi="Calibri"/>
                <w:sz w:val="20"/>
                <w:szCs w:val="20"/>
              </w:rPr>
            </w:pPr>
            <w:r>
              <w:rPr>
                <w:rFonts w:eastAsia="Calibri"/>
                <w:sz w:val="20"/>
                <w:szCs w:val="20"/>
                <w:lang w:eastAsia="pt-BR"/>
              </w:rPr>
              <w:t>20</w:t>
            </w:r>
          </w:p>
        </w:tc>
        <w:tc>
          <w:tcPr>
            <w:tcW w:w="1406" w:type="dxa"/>
            <w:tcBorders>
              <w:top w:val="single" w:sz="4" w:space="0" w:color="auto"/>
              <w:left w:val="single" w:sz="4" w:space="0" w:color="auto"/>
              <w:bottom w:val="single" w:sz="4" w:space="0" w:color="auto"/>
              <w:right w:val="single" w:sz="4" w:space="0" w:color="auto"/>
            </w:tcBorders>
            <w:vAlign w:val="center"/>
          </w:tcPr>
          <w:p w:rsidR="009B1A40" w:rsidRDefault="009B1A40">
            <w:pPr>
              <w:widowControl w:val="0"/>
              <w:spacing w:after="0"/>
              <w:rPr>
                <w:rFonts w:ascii="Calibri" w:hAnsi="Calibri"/>
                <w:sz w:val="20"/>
                <w:szCs w:val="20"/>
              </w:rPr>
            </w:pPr>
          </w:p>
        </w:tc>
        <w:tc>
          <w:tcPr>
            <w:tcW w:w="1416" w:type="dxa"/>
            <w:tcBorders>
              <w:top w:val="single" w:sz="4" w:space="0" w:color="auto"/>
              <w:left w:val="single" w:sz="4" w:space="0" w:color="auto"/>
              <w:bottom w:val="single" w:sz="4" w:space="0" w:color="auto"/>
              <w:right w:val="single" w:sz="4" w:space="0" w:color="auto"/>
            </w:tcBorders>
            <w:vAlign w:val="center"/>
          </w:tcPr>
          <w:p w:rsidR="009B1A40" w:rsidRDefault="009B1A40">
            <w:pPr>
              <w:widowControl w:val="0"/>
              <w:spacing w:after="0"/>
              <w:rPr>
                <w:rFonts w:ascii="Calibri" w:hAnsi="Calibri"/>
                <w:sz w:val="20"/>
                <w:szCs w:val="20"/>
              </w:rPr>
            </w:pPr>
          </w:p>
        </w:tc>
        <w:tc>
          <w:tcPr>
            <w:tcW w:w="1299" w:type="dxa"/>
            <w:tcBorders>
              <w:top w:val="single" w:sz="4" w:space="0" w:color="auto"/>
              <w:left w:val="single" w:sz="4" w:space="0" w:color="auto"/>
              <w:bottom w:val="single" w:sz="4" w:space="0" w:color="auto"/>
              <w:right w:val="single" w:sz="4" w:space="0" w:color="auto"/>
            </w:tcBorders>
            <w:vAlign w:val="center"/>
          </w:tcPr>
          <w:p w:rsidR="009B1A40" w:rsidRDefault="009B1A40">
            <w:pPr>
              <w:widowControl w:val="0"/>
              <w:spacing w:after="0"/>
              <w:jc w:val="center"/>
              <w:rPr>
                <w:rFonts w:ascii="Calibri" w:hAnsi="Calibri"/>
                <w:sz w:val="20"/>
                <w:szCs w:val="20"/>
                <w:lang w:eastAsia="pt-BR"/>
              </w:rPr>
            </w:pPr>
          </w:p>
        </w:tc>
      </w:tr>
      <w:tr w:rsidR="009B1A40" w:rsidTr="009B1A40">
        <w:trPr>
          <w:trHeight w:val="70"/>
        </w:trPr>
        <w:tc>
          <w:tcPr>
            <w:tcW w:w="702" w:type="dxa"/>
            <w:tcBorders>
              <w:top w:val="single" w:sz="4" w:space="0" w:color="auto"/>
              <w:left w:val="single" w:sz="4" w:space="0" w:color="auto"/>
              <w:bottom w:val="single" w:sz="4" w:space="0" w:color="auto"/>
              <w:right w:val="single" w:sz="4" w:space="0" w:color="auto"/>
            </w:tcBorders>
            <w:vAlign w:val="center"/>
          </w:tcPr>
          <w:p w:rsidR="009B1A40" w:rsidRDefault="009B1A40">
            <w:pPr>
              <w:pStyle w:val="CabealhoeRodap"/>
              <w:widowControl w:val="0"/>
              <w:spacing w:after="0"/>
              <w:jc w:val="center"/>
              <w:rPr>
                <w:rFonts w:eastAsia="Calibri"/>
                <w:lang w:eastAsia="pt-BR"/>
              </w:rPr>
            </w:pPr>
          </w:p>
          <w:p w:rsidR="009B1A40" w:rsidRDefault="009B1A40">
            <w:pPr>
              <w:pStyle w:val="CabealhoeRodap"/>
              <w:widowControl w:val="0"/>
              <w:spacing w:after="0"/>
              <w:jc w:val="center"/>
              <w:rPr>
                <w:rFonts w:ascii="Calibri" w:hAnsi="Calibri"/>
                <w:sz w:val="20"/>
                <w:szCs w:val="20"/>
              </w:rPr>
            </w:pPr>
            <w:proofErr w:type="gramStart"/>
            <w:r>
              <w:rPr>
                <w:rFonts w:eastAsia="Calibri"/>
                <w:sz w:val="20"/>
                <w:szCs w:val="20"/>
                <w:lang w:eastAsia="pt-BR"/>
              </w:rPr>
              <w:t>2</w:t>
            </w:r>
            <w:proofErr w:type="gramEnd"/>
          </w:p>
        </w:tc>
        <w:tc>
          <w:tcPr>
            <w:tcW w:w="967" w:type="dxa"/>
            <w:tcBorders>
              <w:top w:val="single" w:sz="4" w:space="0" w:color="auto"/>
              <w:left w:val="single" w:sz="4" w:space="0" w:color="auto"/>
              <w:bottom w:val="single" w:sz="4" w:space="0" w:color="auto"/>
              <w:right w:val="single" w:sz="4" w:space="0" w:color="auto"/>
            </w:tcBorders>
            <w:vAlign w:val="center"/>
          </w:tcPr>
          <w:p w:rsidR="009B1A40" w:rsidRDefault="009B1A40">
            <w:pPr>
              <w:pStyle w:val="CabealhoeRodap"/>
              <w:widowControl w:val="0"/>
              <w:spacing w:after="0"/>
              <w:jc w:val="center"/>
              <w:rPr>
                <w:rFonts w:eastAsia="Calibri"/>
                <w:lang w:eastAsia="pt-BR"/>
              </w:rPr>
            </w:pPr>
          </w:p>
          <w:p w:rsidR="009B1A40" w:rsidRDefault="009B1A40">
            <w:pPr>
              <w:pStyle w:val="CabealhoeRodap"/>
              <w:widowControl w:val="0"/>
              <w:spacing w:after="0"/>
              <w:jc w:val="center"/>
              <w:rPr>
                <w:rFonts w:ascii="Calibri" w:hAnsi="Calibri"/>
                <w:sz w:val="20"/>
                <w:szCs w:val="20"/>
              </w:rPr>
            </w:pPr>
            <w:r>
              <w:rPr>
                <w:rFonts w:eastAsia="Calibri"/>
                <w:sz w:val="20"/>
                <w:szCs w:val="20"/>
                <w:lang w:eastAsia="pt-BR"/>
              </w:rPr>
              <w:t>148008</w:t>
            </w:r>
          </w:p>
        </w:tc>
        <w:tc>
          <w:tcPr>
            <w:tcW w:w="3191" w:type="dxa"/>
            <w:tcBorders>
              <w:top w:val="single" w:sz="4" w:space="0" w:color="auto"/>
              <w:left w:val="single" w:sz="4" w:space="0" w:color="auto"/>
              <w:bottom w:val="single" w:sz="4" w:space="0" w:color="auto"/>
              <w:right w:val="single" w:sz="4" w:space="0" w:color="auto"/>
            </w:tcBorders>
            <w:vAlign w:val="center"/>
          </w:tcPr>
          <w:p w:rsidR="009B1A40" w:rsidRDefault="009B1A40">
            <w:pPr>
              <w:pStyle w:val="CabealhoeRodap"/>
              <w:widowControl w:val="0"/>
              <w:spacing w:after="0"/>
              <w:jc w:val="center"/>
              <w:rPr>
                <w:rFonts w:ascii="Calibri" w:hAnsi="Calibri"/>
                <w:sz w:val="20"/>
                <w:szCs w:val="20"/>
              </w:rPr>
            </w:pPr>
            <w:r>
              <w:rPr>
                <w:rFonts w:eastAsia="Calibri"/>
                <w:color w:val="262626"/>
                <w:sz w:val="20"/>
                <w:szCs w:val="20"/>
                <w:lang w:eastAsia="pt-BR"/>
              </w:rPr>
              <w:t xml:space="preserve">FILTRO REFIL BEBEDOURO PRESSAO MODELO BRX40 BRX80, REFERENCIA </w:t>
            </w:r>
            <w:proofErr w:type="gramStart"/>
            <w:r>
              <w:rPr>
                <w:rFonts w:eastAsia="Calibri"/>
                <w:color w:val="262626"/>
                <w:sz w:val="20"/>
                <w:szCs w:val="20"/>
                <w:lang w:eastAsia="pt-BR"/>
              </w:rPr>
              <w:t>BEGEL</w:t>
            </w:r>
            <w:proofErr w:type="gramEnd"/>
            <w:r>
              <w:rPr>
                <w:rFonts w:eastAsia="Calibri"/>
                <w:sz w:val="20"/>
                <w:szCs w:val="20"/>
                <w:lang w:eastAsia="pt-BR"/>
              </w:rPr>
              <w:t xml:space="preserve"> </w:t>
            </w:r>
          </w:p>
          <w:p w:rsidR="009B1A40" w:rsidRDefault="009B1A40">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p w:rsidR="009B1A40" w:rsidRDefault="009B1A40">
            <w:pPr>
              <w:pStyle w:val="CabealhoeRodap"/>
              <w:widowControl w:val="0"/>
              <w:spacing w:after="0"/>
              <w:jc w:val="center"/>
              <w:rPr>
                <w:rFonts w:ascii="Calibri" w:eastAsia="Calibri" w:hAnsi="Calibri"/>
                <w:sz w:val="20"/>
                <w:szCs w:val="20"/>
                <w:lang w:eastAsia="pt-BR"/>
              </w:rPr>
            </w:pPr>
          </w:p>
        </w:tc>
        <w:tc>
          <w:tcPr>
            <w:tcW w:w="690" w:type="dxa"/>
            <w:tcBorders>
              <w:top w:val="single" w:sz="4" w:space="0" w:color="auto"/>
              <w:left w:val="single" w:sz="4" w:space="0" w:color="auto"/>
              <w:bottom w:val="single" w:sz="4" w:space="0" w:color="auto"/>
              <w:right w:val="single" w:sz="4" w:space="0" w:color="auto"/>
            </w:tcBorders>
            <w:vAlign w:val="center"/>
          </w:tcPr>
          <w:p w:rsidR="009B1A40" w:rsidRDefault="009B1A40">
            <w:pPr>
              <w:widowControl w:val="0"/>
              <w:spacing w:after="0" w:line="240" w:lineRule="auto"/>
              <w:ind w:left="-142"/>
              <w:jc w:val="center"/>
              <w:rPr>
                <w:lang w:eastAsia="pt-BR"/>
              </w:rPr>
            </w:pPr>
          </w:p>
          <w:p w:rsidR="009B1A40" w:rsidRDefault="009B1A40">
            <w:pPr>
              <w:widowControl w:val="0"/>
              <w:spacing w:after="0" w:line="240" w:lineRule="auto"/>
              <w:ind w:left="-142"/>
              <w:jc w:val="center"/>
              <w:rPr>
                <w:rFonts w:ascii="Calibri" w:hAnsi="Calibri"/>
                <w:sz w:val="20"/>
                <w:szCs w:val="20"/>
              </w:rPr>
            </w:pPr>
            <w:r>
              <w:rPr>
                <w:rFonts w:eastAsia="Calibri"/>
                <w:sz w:val="20"/>
                <w:szCs w:val="20"/>
                <w:lang w:eastAsia="pt-BR"/>
              </w:rPr>
              <w:t>UN</w:t>
            </w:r>
          </w:p>
        </w:tc>
        <w:tc>
          <w:tcPr>
            <w:tcW w:w="812" w:type="dxa"/>
            <w:tcBorders>
              <w:top w:val="single" w:sz="4" w:space="0" w:color="auto"/>
              <w:left w:val="single" w:sz="4" w:space="0" w:color="auto"/>
              <w:bottom w:val="single" w:sz="4" w:space="0" w:color="auto"/>
              <w:right w:val="single" w:sz="4" w:space="0" w:color="auto"/>
            </w:tcBorders>
            <w:vAlign w:val="center"/>
          </w:tcPr>
          <w:p w:rsidR="009B1A40" w:rsidRDefault="009B1A40">
            <w:pPr>
              <w:widowControl w:val="0"/>
              <w:spacing w:after="0" w:line="240" w:lineRule="auto"/>
              <w:ind w:left="-142"/>
              <w:jc w:val="center"/>
              <w:rPr>
                <w:lang w:eastAsia="pt-BR"/>
              </w:rPr>
            </w:pPr>
          </w:p>
          <w:p w:rsidR="009B1A40" w:rsidRDefault="009B1A40" w:rsidP="009B1A40">
            <w:pPr>
              <w:widowControl w:val="0"/>
              <w:spacing w:after="0" w:line="240" w:lineRule="auto"/>
              <w:ind w:left="-142"/>
              <w:jc w:val="center"/>
              <w:rPr>
                <w:rFonts w:ascii="Calibri" w:hAnsi="Calibri"/>
                <w:sz w:val="20"/>
                <w:szCs w:val="20"/>
              </w:rPr>
            </w:pPr>
            <w:r>
              <w:rPr>
                <w:rFonts w:eastAsia="Calibri"/>
                <w:sz w:val="20"/>
                <w:szCs w:val="20"/>
                <w:lang w:eastAsia="pt-BR"/>
              </w:rPr>
              <w:t>2</w:t>
            </w:r>
            <w:r>
              <w:rPr>
                <w:rFonts w:eastAsia="Calibri"/>
                <w:sz w:val="20"/>
                <w:szCs w:val="20"/>
                <w:lang w:eastAsia="pt-BR"/>
              </w:rPr>
              <w:t>5</w:t>
            </w:r>
          </w:p>
        </w:tc>
        <w:tc>
          <w:tcPr>
            <w:tcW w:w="1406" w:type="dxa"/>
            <w:tcBorders>
              <w:top w:val="single" w:sz="4" w:space="0" w:color="auto"/>
              <w:left w:val="single" w:sz="4" w:space="0" w:color="auto"/>
              <w:bottom w:val="single" w:sz="4" w:space="0" w:color="auto"/>
              <w:right w:val="single" w:sz="4" w:space="0" w:color="auto"/>
            </w:tcBorders>
            <w:vAlign w:val="center"/>
          </w:tcPr>
          <w:p w:rsidR="009B1A40" w:rsidRDefault="009B1A40">
            <w:pPr>
              <w:widowControl w:val="0"/>
              <w:spacing w:after="0"/>
              <w:rPr>
                <w:rFonts w:ascii="Calibri" w:hAnsi="Calibri"/>
                <w:sz w:val="20"/>
                <w:szCs w:val="20"/>
              </w:rPr>
            </w:pPr>
          </w:p>
        </w:tc>
        <w:tc>
          <w:tcPr>
            <w:tcW w:w="1416" w:type="dxa"/>
            <w:tcBorders>
              <w:top w:val="single" w:sz="4" w:space="0" w:color="auto"/>
              <w:left w:val="single" w:sz="4" w:space="0" w:color="auto"/>
              <w:bottom w:val="single" w:sz="4" w:space="0" w:color="auto"/>
              <w:right w:val="single" w:sz="4" w:space="0" w:color="auto"/>
            </w:tcBorders>
            <w:vAlign w:val="center"/>
          </w:tcPr>
          <w:p w:rsidR="009B1A40" w:rsidRDefault="009B1A40">
            <w:pPr>
              <w:widowControl w:val="0"/>
              <w:spacing w:after="0"/>
              <w:rPr>
                <w:rFonts w:ascii="Calibri" w:hAnsi="Calibri"/>
                <w:sz w:val="20"/>
                <w:szCs w:val="20"/>
              </w:rPr>
            </w:pPr>
          </w:p>
        </w:tc>
        <w:tc>
          <w:tcPr>
            <w:tcW w:w="1299" w:type="dxa"/>
            <w:tcBorders>
              <w:top w:val="single" w:sz="4" w:space="0" w:color="auto"/>
              <w:left w:val="single" w:sz="4" w:space="0" w:color="auto"/>
              <w:bottom w:val="single" w:sz="4" w:space="0" w:color="auto"/>
              <w:right w:val="single" w:sz="4" w:space="0" w:color="auto"/>
            </w:tcBorders>
            <w:vAlign w:val="center"/>
          </w:tcPr>
          <w:p w:rsidR="009B1A40" w:rsidRDefault="009B1A40">
            <w:pPr>
              <w:widowControl w:val="0"/>
              <w:spacing w:after="0"/>
              <w:jc w:val="center"/>
              <w:rPr>
                <w:rFonts w:ascii="Calibri" w:hAnsi="Calibri"/>
                <w:sz w:val="20"/>
                <w:szCs w:val="20"/>
                <w:lang w:eastAsia="pt-BR"/>
              </w:rPr>
            </w:pPr>
          </w:p>
        </w:tc>
      </w:tr>
      <w:tr w:rsidR="009B1A40" w:rsidTr="009B1A40">
        <w:trPr>
          <w:trHeight w:val="70"/>
        </w:trPr>
        <w:tc>
          <w:tcPr>
            <w:tcW w:w="702" w:type="dxa"/>
            <w:tcBorders>
              <w:top w:val="nil"/>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rFonts w:ascii="Calibri" w:hAnsi="Calibri"/>
                <w:sz w:val="20"/>
                <w:szCs w:val="20"/>
              </w:rPr>
            </w:pPr>
            <w:proofErr w:type="gramStart"/>
            <w:r>
              <w:rPr>
                <w:rFonts w:eastAsia="Calibri"/>
                <w:sz w:val="20"/>
                <w:szCs w:val="20"/>
                <w:lang w:eastAsia="pt-BR"/>
              </w:rPr>
              <w:t>3</w:t>
            </w:r>
            <w:proofErr w:type="gramEnd"/>
          </w:p>
        </w:tc>
        <w:tc>
          <w:tcPr>
            <w:tcW w:w="967" w:type="dxa"/>
            <w:tcBorders>
              <w:top w:val="nil"/>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rFonts w:ascii="Calibri" w:hAnsi="Calibri"/>
                <w:sz w:val="20"/>
                <w:szCs w:val="20"/>
              </w:rPr>
            </w:pPr>
            <w:r>
              <w:rPr>
                <w:rFonts w:eastAsia="Calibri"/>
                <w:sz w:val="20"/>
                <w:szCs w:val="20"/>
                <w:lang w:eastAsia="pt-BR"/>
              </w:rPr>
              <w:t>148009</w:t>
            </w:r>
          </w:p>
        </w:tc>
        <w:tc>
          <w:tcPr>
            <w:tcW w:w="3191" w:type="dxa"/>
            <w:tcBorders>
              <w:top w:val="nil"/>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rFonts w:ascii="Calibri" w:hAnsi="Calibri"/>
                <w:sz w:val="20"/>
                <w:szCs w:val="20"/>
              </w:rPr>
            </w:pPr>
            <w:r>
              <w:rPr>
                <w:rFonts w:eastAsia="Calibri"/>
                <w:color w:val="262626"/>
                <w:sz w:val="20"/>
                <w:szCs w:val="20"/>
                <w:lang w:eastAsia="pt-BR"/>
              </w:rPr>
              <w:t xml:space="preserve">FILTRO REFIL PURIFICADOR BEBEDOR DE AGUA TURBO FLOW MODELO WFS 019, COMPATIVEL </w:t>
            </w:r>
            <w:r>
              <w:rPr>
                <w:rFonts w:eastAsia="Calibri"/>
                <w:color w:val="262626"/>
                <w:sz w:val="20"/>
                <w:szCs w:val="20"/>
                <w:lang w:eastAsia="pt-BR"/>
              </w:rPr>
              <w:lastRenderedPageBreak/>
              <w:t>COM APARELHOS PLANETA AGUA FIT 200, FIT 200 PLUS E FIT 200 PREMIUM, 3M AQUALAR AP200, ORIGINAL ACQUAPLUS 200, IGATU 446 E OUTROS.</w:t>
            </w:r>
            <w:r>
              <w:rPr>
                <w:rFonts w:eastAsia="Calibri"/>
                <w:sz w:val="20"/>
                <w:szCs w:val="20"/>
                <w:lang w:eastAsia="pt-BR"/>
              </w:rPr>
              <w:t xml:space="preserve"> </w:t>
            </w:r>
          </w:p>
          <w:p w:rsidR="009B1A40" w:rsidRDefault="009B1A40">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90" w:type="dxa"/>
            <w:tcBorders>
              <w:top w:val="nil"/>
              <w:left w:val="single" w:sz="4" w:space="0" w:color="auto"/>
              <w:bottom w:val="single" w:sz="4" w:space="0" w:color="auto"/>
              <w:right w:val="single" w:sz="4" w:space="0" w:color="auto"/>
            </w:tcBorders>
            <w:vAlign w:val="center"/>
            <w:hideMark/>
          </w:tcPr>
          <w:p w:rsidR="009B1A40" w:rsidRDefault="009B1A40">
            <w:pPr>
              <w:widowControl w:val="0"/>
              <w:spacing w:after="0" w:line="240" w:lineRule="auto"/>
              <w:ind w:left="-142"/>
              <w:jc w:val="center"/>
              <w:rPr>
                <w:rFonts w:ascii="Calibri" w:hAnsi="Calibri"/>
                <w:sz w:val="20"/>
                <w:szCs w:val="20"/>
              </w:rPr>
            </w:pPr>
            <w:r>
              <w:rPr>
                <w:rFonts w:eastAsia="Calibri"/>
                <w:sz w:val="20"/>
                <w:szCs w:val="20"/>
                <w:lang w:eastAsia="pt-BR"/>
              </w:rPr>
              <w:lastRenderedPageBreak/>
              <w:t>UN</w:t>
            </w:r>
          </w:p>
        </w:tc>
        <w:tc>
          <w:tcPr>
            <w:tcW w:w="812" w:type="dxa"/>
            <w:tcBorders>
              <w:top w:val="nil"/>
              <w:left w:val="single" w:sz="4" w:space="0" w:color="auto"/>
              <w:bottom w:val="single" w:sz="4" w:space="0" w:color="auto"/>
              <w:right w:val="single" w:sz="4" w:space="0" w:color="auto"/>
            </w:tcBorders>
            <w:vAlign w:val="center"/>
            <w:hideMark/>
          </w:tcPr>
          <w:p w:rsidR="009B1A40" w:rsidRDefault="009B1A40">
            <w:pPr>
              <w:widowControl w:val="0"/>
              <w:spacing w:after="0" w:line="240" w:lineRule="auto"/>
              <w:ind w:left="-142"/>
              <w:jc w:val="center"/>
              <w:rPr>
                <w:rFonts w:ascii="Calibri" w:hAnsi="Calibri"/>
                <w:sz w:val="20"/>
                <w:szCs w:val="20"/>
              </w:rPr>
            </w:pPr>
            <w:r>
              <w:rPr>
                <w:rFonts w:eastAsia="Calibri"/>
                <w:sz w:val="20"/>
                <w:szCs w:val="20"/>
                <w:lang w:eastAsia="pt-BR"/>
              </w:rPr>
              <w:t>90</w:t>
            </w:r>
          </w:p>
        </w:tc>
        <w:tc>
          <w:tcPr>
            <w:tcW w:w="1406" w:type="dxa"/>
            <w:tcBorders>
              <w:top w:val="nil"/>
              <w:left w:val="single" w:sz="4" w:space="0" w:color="auto"/>
              <w:bottom w:val="single" w:sz="4" w:space="0" w:color="auto"/>
              <w:right w:val="single" w:sz="4" w:space="0" w:color="auto"/>
            </w:tcBorders>
            <w:vAlign w:val="center"/>
          </w:tcPr>
          <w:p w:rsidR="009B1A40" w:rsidRDefault="009B1A40">
            <w:pPr>
              <w:widowControl w:val="0"/>
              <w:spacing w:after="0"/>
              <w:rPr>
                <w:rFonts w:ascii="Calibri" w:hAnsi="Calibri"/>
                <w:sz w:val="20"/>
                <w:szCs w:val="20"/>
              </w:rPr>
            </w:pPr>
          </w:p>
        </w:tc>
        <w:tc>
          <w:tcPr>
            <w:tcW w:w="1416" w:type="dxa"/>
            <w:tcBorders>
              <w:top w:val="nil"/>
              <w:left w:val="single" w:sz="4" w:space="0" w:color="auto"/>
              <w:bottom w:val="single" w:sz="4" w:space="0" w:color="auto"/>
              <w:right w:val="single" w:sz="4" w:space="0" w:color="auto"/>
            </w:tcBorders>
            <w:vAlign w:val="center"/>
          </w:tcPr>
          <w:p w:rsidR="009B1A40" w:rsidRDefault="009B1A40">
            <w:pPr>
              <w:widowControl w:val="0"/>
              <w:spacing w:after="0"/>
              <w:rPr>
                <w:rFonts w:ascii="Calibri" w:hAnsi="Calibri"/>
                <w:sz w:val="20"/>
                <w:szCs w:val="20"/>
              </w:rPr>
            </w:pPr>
          </w:p>
        </w:tc>
        <w:tc>
          <w:tcPr>
            <w:tcW w:w="1299" w:type="dxa"/>
            <w:tcBorders>
              <w:top w:val="nil"/>
              <w:left w:val="single" w:sz="4" w:space="0" w:color="auto"/>
              <w:bottom w:val="single" w:sz="4" w:space="0" w:color="auto"/>
              <w:right w:val="single" w:sz="4" w:space="0" w:color="auto"/>
            </w:tcBorders>
            <w:vAlign w:val="center"/>
          </w:tcPr>
          <w:p w:rsidR="009B1A40" w:rsidRDefault="009B1A40">
            <w:pPr>
              <w:widowControl w:val="0"/>
              <w:spacing w:after="0"/>
              <w:jc w:val="center"/>
              <w:rPr>
                <w:rFonts w:ascii="Calibri" w:hAnsi="Calibri"/>
                <w:sz w:val="20"/>
                <w:szCs w:val="20"/>
                <w:lang w:eastAsia="pt-BR"/>
              </w:rPr>
            </w:pPr>
          </w:p>
        </w:tc>
      </w:tr>
      <w:tr w:rsidR="009B1A40" w:rsidTr="009B1A40">
        <w:trPr>
          <w:trHeight w:val="70"/>
        </w:trPr>
        <w:tc>
          <w:tcPr>
            <w:tcW w:w="702" w:type="dxa"/>
            <w:tcBorders>
              <w:top w:val="nil"/>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rFonts w:ascii="Calibri" w:hAnsi="Calibri"/>
                <w:sz w:val="20"/>
                <w:szCs w:val="20"/>
              </w:rPr>
            </w:pPr>
            <w:proofErr w:type="gramStart"/>
            <w:r>
              <w:rPr>
                <w:rFonts w:eastAsia="Calibri"/>
                <w:sz w:val="20"/>
                <w:szCs w:val="20"/>
                <w:lang w:eastAsia="pt-BR"/>
              </w:rPr>
              <w:lastRenderedPageBreak/>
              <w:t>4</w:t>
            </w:r>
            <w:proofErr w:type="gramEnd"/>
          </w:p>
        </w:tc>
        <w:tc>
          <w:tcPr>
            <w:tcW w:w="967" w:type="dxa"/>
            <w:tcBorders>
              <w:top w:val="nil"/>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rFonts w:ascii="Calibri" w:hAnsi="Calibri"/>
                <w:sz w:val="20"/>
                <w:szCs w:val="20"/>
              </w:rPr>
            </w:pPr>
            <w:r>
              <w:rPr>
                <w:rFonts w:eastAsia="Calibri"/>
                <w:sz w:val="20"/>
                <w:szCs w:val="20"/>
                <w:lang w:eastAsia="pt-BR"/>
              </w:rPr>
              <w:t>148010</w:t>
            </w:r>
          </w:p>
        </w:tc>
        <w:tc>
          <w:tcPr>
            <w:tcW w:w="3191" w:type="dxa"/>
            <w:tcBorders>
              <w:top w:val="nil"/>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rFonts w:ascii="Calibri" w:hAnsi="Calibri"/>
                <w:sz w:val="20"/>
                <w:szCs w:val="20"/>
              </w:rPr>
            </w:pPr>
            <w:r>
              <w:rPr>
                <w:rFonts w:eastAsia="Calibri"/>
                <w:color w:val="262626"/>
                <w:sz w:val="20"/>
                <w:szCs w:val="20"/>
                <w:lang w:eastAsia="pt-BR"/>
              </w:rPr>
              <w:t xml:space="preserve">REFIL BLINDADO TORNEIRA FILTRO VELA UNIVERSAL CARVAO ATIVADO, ELEMENTO FILTRANTE PARA T/F 1168 BLINDADO, MODELO </w:t>
            </w:r>
            <w:proofErr w:type="gramStart"/>
            <w:r>
              <w:rPr>
                <w:rFonts w:eastAsia="Calibri"/>
                <w:color w:val="262626"/>
                <w:sz w:val="20"/>
                <w:szCs w:val="20"/>
                <w:lang w:eastAsia="pt-BR"/>
              </w:rPr>
              <w:t>117</w:t>
            </w:r>
            <w:proofErr w:type="gramEnd"/>
            <w:r>
              <w:rPr>
                <w:rFonts w:eastAsia="Calibri"/>
                <w:sz w:val="20"/>
                <w:szCs w:val="20"/>
                <w:lang w:eastAsia="pt-BR"/>
              </w:rPr>
              <w:t xml:space="preserve"> </w:t>
            </w:r>
          </w:p>
          <w:p w:rsidR="009B1A40" w:rsidRDefault="009B1A40">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90" w:type="dxa"/>
            <w:tcBorders>
              <w:top w:val="nil"/>
              <w:left w:val="single" w:sz="4" w:space="0" w:color="auto"/>
              <w:bottom w:val="single" w:sz="4" w:space="0" w:color="auto"/>
              <w:right w:val="single" w:sz="4" w:space="0" w:color="auto"/>
            </w:tcBorders>
            <w:vAlign w:val="center"/>
            <w:hideMark/>
          </w:tcPr>
          <w:p w:rsidR="009B1A40" w:rsidRDefault="009B1A40">
            <w:pPr>
              <w:widowControl w:val="0"/>
              <w:spacing w:after="0" w:line="240" w:lineRule="auto"/>
              <w:ind w:left="-142"/>
              <w:jc w:val="center"/>
              <w:rPr>
                <w:rFonts w:ascii="Calibri" w:hAnsi="Calibri"/>
                <w:sz w:val="20"/>
                <w:szCs w:val="20"/>
              </w:rPr>
            </w:pPr>
            <w:r>
              <w:rPr>
                <w:rFonts w:eastAsia="Calibri"/>
                <w:sz w:val="20"/>
                <w:szCs w:val="20"/>
                <w:lang w:eastAsia="pt-BR"/>
              </w:rPr>
              <w:t>UN</w:t>
            </w:r>
          </w:p>
        </w:tc>
        <w:tc>
          <w:tcPr>
            <w:tcW w:w="812" w:type="dxa"/>
            <w:tcBorders>
              <w:top w:val="nil"/>
              <w:left w:val="single" w:sz="4" w:space="0" w:color="auto"/>
              <w:bottom w:val="single" w:sz="4" w:space="0" w:color="auto"/>
              <w:right w:val="single" w:sz="4" w:space="0" w:color="auto"/>
            </w:tcBorders>
            <w:vAlign w:val="center"/>
            <w:hideMark/>
          </w:tcPr>
          <w:p w:rsidR="009B1A40" w:rsidRDefault="009B1A40">
            <w:pPr>
              <w:widowControl w:val="0"/>
              <w:spacing w:after="0" w:line="240" w:lineRule="auto"/>
              <w:ind w:left="-142"/>
              <w:jc w:val="center"/>
              <w:rPr>
                <w:rFonts w:ascii="Calibri" w:hAnsi="Calibri"/>
                <w:sz w:val="20"/>
                <w:szCs w:val="20"/>
              </w:rPr>
            </w:pPr>
            <w:r>
              <w:rPr>
                <w:rFonts w:eastAsia="Calibri"/>
                <w:sz w:val="20"/>
                <w:szCs w:val="20"/>
                <w:lang w:eastAsia="pt-BR"/>
              </w:rPr>
              <w:t>90</w:t>
            </w:r>
          </w:p>
        </w:tc>
        <w:tc>
          <w:tcPr>
            <w:tcW w:w="1406" w:type="dxa"/>
            <w:tcBorders>
              <w:top w:val="nil"/>
              <w:left w:val="single" w:sz="4" w:space="0" w:color="auto"/>
              <w:bottom w:val="single" w:sz="4" w:space="0" w:color="auto"/>
              <w:right w:val="single" w:sz="4" w:space="0" w:color="auto"/>
            </w:tcBorders>
            <w:vAlign w:val="center"/>
          </w:tcPr>
          <w:p w:rsidR="009B1A40" w:rsidRDefault="009B1A40">
            <w:pPr>
              <w:widowControl w:val="0"/>
              <w:spacing w:after="0"/>
              <w:rPr>
                <w:rFonts w:ascii="Calibri" w:hAnsi="Calibri"/>
                <w:sz w:val="20"/>
                <w:szCs w:val="20"/>
              </w:rPr>
            </w:pPr>
          </w:p>
        </w:tc>
        <w:tc>
          <w:tcPr>
            <w:tcW w:w="1416" w:type="dxa"/>
            <w:tcBorders>
              <w:top w:val="nil"/>
              <w:left w:val="single" w:sz="4" w:space="0" w:color="auto"/>
              <w:bottom w:val="single" w:sz="4" w:space="0" w:color="auto"/>
              <w:right w:val="single" w:sz="4" w:space="0" w:color="auto"/>
            </w:tcBorders>
            <w:vAlign w:val="center"/>
          </w:tcPr>
          <w:p w:rsidR="009B1A40" w:rsidRDefault="009B1A40">
            <w:pPr>
              <w:widowControl w:val="0"/>
              <w:spacing w:after="0"/>
              <w:rPr>
                <w:rFonts w:ascii="Calibri" w:hAnsi="Calibri"/>
                <w:sz w:val="20"/>
                <w:szCs w:val="20"/>
              </w:rPr>
            </w:pPr>
          </w:p>
        </w:tc>
        <w:tc>
          <w:tcPr>
            <w:tcW w:w="1299" w:type="dxa"/>
            <w:tcBorders>
              <w:top w:val="nil"/>
              <w:left w:val="single" w:sz="4" w:space="0" w:color="auto"/>
              <w:bottom w:val="single" w:sz="4" w:space="0" w:color="auto"/>
              <w:right w:val="single" w:sz="4" w:space="0" w:color="auto"/>
            </w:tcBorders>
            <w:vAlign w:val="center"/>
          </w:tcPr>
          <w:p w:rsidR="009B1A40" w:rsidRDefault="009B1A40">
            <w:pPr>
              <w:widowControl w:val="0"/>
              <w:spacing w:after="0"/>
              <w:jc w:val="center"/>
              <w:rPr>
                <w:rFonts w:ascii="Calibri" w:hAnsi="Calibri"/>
                <w:sz w:val="20"/>
                <w:szCs w:val="20"/>
                <w:lang w:eastAsia="pt-BR"/>
              </w:rPr>
            </w:pPr>
          </w:p>
        </w:tc>
      </w:tr>
      <w:tr w:rsidR="009B1A40" w:rsidTr="009B1A40">
        <w:trPr>
          <w:trHeight w:val="70"/>
        </w:trPr>
        <w:tc>
          <w:tcPr>
            <w:tcW w:w="702" w:type="dxa"/>
            <w:tcBorders>
              <w:top w:val="nil"/>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rFonts w:ascii="Calibri" w:hAnsi="Calibri"/>
                <w:sz w:val="20"/>
                <w:szCs w:val="20"/>
              </w:rPr>
            </w:pPr>
            <w:proofErr w:type="gramStart"/>
            <w:r>
              <w:rPr>
                <w:rFonts w:eastAsia="Calibri"/>
                <w:sz w:val="20"/>
                <w:szCs w:val="20"/>
                <w:lang w:eastAsia="pt-BR"/>
              </w:rPr>
              <w:t>5</w:t>
            </w:r>
            <w:proofErr w:type="gramEnd"/>
          </w:p>
        </w:tc>
        <w:tc>
          <w:tcPr>
            <w:tcW w:w="967" w:type="dxa"/>
            <w:tcBorders>
              <w:top w:val="nil"/>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rFonts w:ascii="Calibri" w:hAnsi="Calibri"/>
                <w:sz w:val="20"/>
                <w:szCs w:val="20"/>
              </w:rPr>
            </w:pPr>
            <w:r>
              <w:rPr>
                <w:rFonts w:eastAsia="Calibri"/>
                <w:sz w:val="20"/>
                <w:szCs w:val="20"/>
                <w:lang w:eastAsia="pt-BR"/>
              </w:rPr>
              <w:t>148011</w:t>
            </w:r>
          </w:p>
        </w:tc>
        <w:tc>
          <w:tcPr>
            <w:tcW w:w="3191" w:type="dxa"/>
            <w:tcBorders>
              <w:top w:val="nil"/>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rFonts w:ascii="Calibri" w:hAnsi="Calibri"/>
                <w:sz w:val="20"/>
                <w:szCs w:val="20"/>
              </w:rPr>
            </w:pPr>
            <w:r>
              <w:rPr>
                <w:rFonts w:eastAsia="Calibri"/>
                <w:color w:val="262626"/>
                <w:sz w:val="20"/>
                <w:szCs w:val="20"/>
                <w:lang w:eastAsia="pt-BR"/>
              </w:rPr>
              <w:t>REFIL FILTRO LIBELL PURIFICADOR DE AGUA ACQUA FLEX, COMPATIVEL: ACQUAFLEX, PRESS, PRESS BABY E PRESS SIDE.</w:t>
            </w:r>
            <w:r>
              <w:rPr>
                <w:rFonts w:eastAsia="Calibri"/>
                <w:sz w:val="20"/>
                <w:szCs w:val="20"/>
                <w:lang w:eastAsia="pt-BR"/>
              </w:rPr>
              <w:t xml:space="preserve"> </w:t>
            </w:r>
          </w:p>
          <w:p w:rsidR="009B1A40" w:rsidRDefault="009B1A40">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90" w:type="dxa"/>
            <w:tcBorders>
              <w:top w:val="nil"/>
              <w:left w:val="single" w:sz="4" w:space="0" w:color="auto"/>
              <w:bottom w:val="single" w:sz="4" w:space="0" w:color="auto"/>
              <w:right w:val="single" w:sz="4" w:space="0" w:color="auto"/>
            </w:tcBorders>
            <w:vAlign w:val="center"/>
            <w:hideMark/>
          </w:tcPr>
          <w:p w:rsidR="009B1A40" w:rsidRDefault="009B1A40">
            <w:pPr>
              <w:widowControl w:val="0"/>
              <w:spacing w:after="0" w:line="240" w:lineRule="auto"/>
              <w:ind w:left="-142"/>
              <w:jc w:val="center"/>
              <w:rPr>
                <w:rFonts w:ascii="Calibri" w:hAnsi="Calibri"/>
                <w:sz w:val="20"/>
                <w:szCs w:val="20"/>
              </w:rPr>
            </w:pPr>
            <w:r>
              <w:rPr>
                <w:rFonts w:eastAsia="Calibri"/>
                <w:sz w:val="20"/>
                <w:szCs w:val="20"/>
                <w:lang w:eastAsia="pt-BR"/>
              </w:rPr>
              <w:t>UN</w:t>
            </w:r>
          </w:p>
        </w:tc>
        <w:tc>
          <w:tcPr>
            <w:tcW w:w="812" w:type="dxa"/>
            <w:tcBorders>
              <w:top w:val="nil"/>
              <w:left w:val="single" w:sz="4" w:space="0" w:color="auto"/>
              <w:bottom w:val="single" w:sz="4" w:space="0" w:color="auto"/>
              <w:right w:val="single" w:sz="4" w:space="0" w:color="auto"/>
            </w:tcBorders>
            <w:vAlign w:val="center"/>
            <w:hideMark/>
          </w:tcPr>
          <w:p w:rsidR="009B1A40" w:rsidRDefault="009B1A40">
            <w:pPr>
              <w:widowControl w:val="0"/>
              <w:spacing w:after="0" w:line="240" w:lineRule="auto"/>
              <w:ind w:left="-142"/>
              <w:jc w:val="center"/>
              <w:rPr>
                <w:rFonts w:ascii="Calibri" w:hAnsi="Calibri"/>
                <w:sz w:val="20"/>
                <w:szCs w:val="20"/>
              </w:rPr>
            </w:pPr>
            <w:r>
              <w:rPr>
                <w:rFonts w:eastAsia="Calibri"/>
                <w:sz w:val="20"/>
                <w:szCs w:val="20"/>
                <w:lang w:eastAsia="pt-BR"/>
              </w:rPr>
              <w:t>60</w:t>
            </w:r>
          </w:p>
        </w:tc>
        <w:tc>
          <w:tcPr>
            <w:tcW w:w="1406" w:type="dxa"/>
            <w:tcBorders>
              <w:top w:val="nil"/>
              <w:left w:val="single" w:sz="4" w:space="0" w:color="auto"/>
              <w:bottom w:val="single" w:sz="4" w:space="0" w:color="auto"/>
              <w:right w:val="single" w:sz="4" w:space="0" w:color="auto"/>
            </w:tcBorders>
            <w:vAlign w:val="center"/>
          </w:tcPr>
          <w:p w:rsidR="009B1A40" w:rsidRDefault="009B1A40">
            <w:pPr>
              <w:widowControl w:val="0"/>
              <w:spacing w:after="0"/>
              <w:rPr>
                <w:rFonts w:ascii="Calibri" w:hAnsi="Calibri"/>
                <w:sz w:val="20"/>
                <w:szCs w:val="20"/>
              </w:rPr>
            </w:pPr>
          </w:p>
        </w:tc>
        <w:tc>
          <w:tcPr>
            <w:tcW w:w="1416" w:type="dxa"/>
            <w:tcBorders>
              <w:top w:val="nil"/>
              <w:left w:val="single" w:sz="4" w:space="0" w:color="auto"/>
              <w:bottom w:val="single" w:sz="4" w:space="0" w:color="auto"/>
              <w:right w:val="single" w:sz="4" w:space="0" w:color="auto"/>
            </w:tcBorders>
            <w:vAlign w:val="center"/>
          </w:tcPr>
          <w:p w:rsidR="009B1A40" w:rsidRDefault="009B1A40">
            <w:pPr>
              <w:widowControl w:val="0"/>
              <w:spacing w:after="0"/>
              <w:rPr>
                <w:rFonts w:ascii="Calibri" w:hAnsi="Calibri"/>
                <w:sz w:val="20"/>
                <w:szCs w:val="20"/>
              </w:rPr>
            </w:pPr>
          </w:p>
        </w:tc>
        <w:tc>
          <w:tcPr>
            <w:tcW w:w="1299" w:type="dxa"/>
            <w:tcBorders>
              <w:top w:val="nil"/>
              <w:left w:val="single" w:sz="4" w:space="0" w:color="auto"/>
              <w:bottom w:val="single" w:sz="4" w:space="0" w:color="auto"/>
              <w:right w:val="single" w:sz="4" w:space="0" w:color="auto"/>
            </w:tcBorders>
            <w:vAlign w:val="center"/>
          </w:tcPr>
          <w:p w:rsidR="009B1A40" w:rsidRDefault="009B1A40">
            <w:pPr>
              <w:widowControl w:val="0"/>
              <w:spacing w:after="0"/>
              <w:jc w:val="center"/>
              <w:rPr>
                <w:rFonts w:ascii="Calibri" w:hAnsi="Calibri"/>
                <w:sz w:val="20"/>
                <w:szCs w:val="20"/>
                <w:lang w:eastAsia="pt-BR"/>
              </w:rPr>
            </w:pPr>
          </w:p>
        </w:tc>
      </w:tr>
      <w:tr w:rsidR="009B1A40" w:rsidTr="009B1A40">
        <w:trPr>
          <w:trHeight w:val="70"/>
        </w:trPr>
        <w:tc>
          <w:tcPr>
            <w:tcW w:w="702" w:type="dxa"/>
            <w:tcBorders>
              <w:top w:val="nil"/>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rFonts w:ascii="Calibri" w:hAnsi="Calibri"/>
                <w:sz w:val="20"/>
                <w:szCs w:val="20"/>
              </w:rPr>
            </w:pPr>
            <w:proofErr w:type="gramStart"/>
            <w:r>
              <w:rPr>
                <w:rFonts w:eastAsia="Calibri"/>
                <w:sz w:val="20"/>
                <w:szCs w:val="20"/>
                <w:lang w:eastAsia="pt-BR"/>
              </w:rPr>
              <w:t>6</w:t>
            </w:r>
            <w:proofErr w:type="gramEnd"/>
          </w:p>
        </w:tc>
        <w:tc>
          <w:tcPr>
            <w:tcW w:w="967" w:type="dxa"/>
            <w:tcBorders>
              <w:top w:val="nil"/>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rFonts w:ascii="Calibri" w:hAnsi="Calibri"/>
                <w:sz w:val="20"/>
                <w:szCs w:val="20"/>
              </w:rPr>
            </w:pPr>
            <w:r>
              <w:rPr>
                <w:rFonts w:eastAsia="Calibri"/>
                <w:sz w:val="20"/>
                <w:szCs w:val="20"/>
                <w:lang w:eastAsia="pt-BR"/>
              </w:rPr>
              <w:t>148012</w:t>
            </w:r>
          </w:p>
        </w:tc>
        <w:tc>
          <w:tcPr>
            <w:tcW w:w="3191" w:type="dxa"/>
            <w:tcBorders>
              <w:top w:val="nil"/>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rFonts w:ascii="Calibri" w:hAnsi="Calibri"/>
                <w:sz w:val="20"/>
                <w:szCs w:val="20"/>
              </w:rPr>
            </w:pPr>
            <w:r>
              <w:rPr>
                <w:rFonts w:eastAsia="Calibri"/>
                <w:color w:val="262626"/>
                <w:sz w:val="20"/>
                <w:szCs w:val="20"/>
                <w:lang w:eastAsia="pt-BR"/>
              </w:rPr>
              <w:t>REFIL FILTRO, MODELO WFS 0028 PRE FLOW COMPATIVEL COM PURIFICADOR IBBL PFN 2000, PFQ 2000, BDF100, BDF300, BDF3002T.</w:t>
            </w:r>
            <w:r>
              <w:rPr>
                <w:rFonts w:eastAsia="Calibri"/>
                <w:sz w:val="20"/>
                <w:szCs w:val="20"/>
                <w:lang w:eastAsia="pt-BR"/>
              </w:rPr>
              <w:t xml:space="preserve"> </w:t>
            </w:r>
          </w:p>
          <w:p w:rsidR="009B1A40" w:rsidRDefault="009B1A40">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90" w:type="dxa"/>
            <w:tcBorders>
              <w:top w:val="nil"/>
              <w:left w:val="single" w:sz="4" w:space="0" w:color="auto"/>
              <w:bottom w:val="single" w:sz="4" w:space="0" w:color="auto"/>
              <w:right w:val="single" w:sz="4" w:space="0" w:color="auto"/>
            </w:tcBorders>
            <w:vAlign w:val="center"/>
            <w:hideMark/>
          </w:tcPr>
          <w:p w:rsidR="009B1A40" w:rsidRDefault="009B1A40">
            <w:pPr>
              <w:widowControl w:val="0"/>
              <w:spacing w:after="0" w:line="240" w:lineRule="auto"/>
              <w:ind w:left="-142"/>
              <w:jc w:val="center"/>
              <w:rPr>
                <w:rFonts w:ascii="Calibri" w:hAnsi="Calibri"/>
                <w:sz w:val="20"/>
                <w:szCs w:val="20"/>
              </w:rPr>
            </w:pPr>
            <w:r>
              <w:rPr>
                <w:rFonts w:eastAsia="Calibri"/>
                <w:sz w:val="20"/>
                <w:szCs w:val="20"/>
                <w:lang w:eastAsia="pt-BR"/>
              </w:rPr>
              <w:t>UN</w:t>
            </w:r>
          </w:p>
        </w:tc>
        <w:tc>
          <w:tcPr>
            <w:tcW w:w="812" w:type="dxa"/>
            <w:tcBorders>
              <w:top w:val="nil"/>
              <w:left w:val="single" w:sz="4" w:space="0" w:color="auto"/>
              <w:bottom w:val="single" w:sz="4" w:space="0" w:color="auto"/>
              <w:right w:val="single" w:sz="4" w:space="0" w:color="auto"/>
            </w:tcBorders>
            <w:vAlign w:val="center"/>
            <w:hideMark/>
          </w:tcPr>
          <w:p w:rsidR="009B1A40" w:rsidRDefault="009B1A40">
            <w:pPr>
              <w:widowControl w:val="0"/>
              <w:spacing w:after="0" w:line="240" w:lineRule="auto"/>
              <w:ind w:left="-142"/>
              <w:jc w:val="center"/>
              <w:rPr>
                <w:rFonts w:ascii="Calibri" w:hAnsi="Calibri"/>
                <w:sz w:val="20"/>
                <w:szCs w:val="20"/>
              </w:rPr>
            </w:pPr>
            <w:r>
              <w:rPr>
                <w:rFonts w:eastAsia="Calibri"/>
                <w:sz w:val="20"/>
                <w:szCs w:val="20"/>
                <w:lang w:eastAsia="pt-BR"/>
              </w:rPr>
              <w:t>10</w:t>
            </w:r>
          </w:p>
        </w:tc>
        <w:tc>
          <w:tcPr>
            <w:tcW w:w="1406" w:type="dxa"/>
            <w:tcBorders>
              <w:top w:val="nil"/>
              <w:left w:val="single" w:sz="4" w:space="0" w:color="auto"/>
              <w:bottom w:val="single" w:sz="4" w:space="0" w:color="auto"/>
              <w:right w:val="single" w:sz="4" w:space="0" w:color="auto"/>
            </w:tcBorders>
            <w:vAlign w:val="center"/>
          </w:tcPr>
          <w:p w:rsidR="009B1A40" w:rsidRDefault="009B1A40">
            <w:pPr>
              <w:widowControl w:val="0"/>
              <w:spacing w:after="0"/>
              <w:rPr>
                <w:rFonts w:ascii="Calibri" w:hAnsi="Calibri"/>
                <w:sz w:val="20"/>
                <w:szCs w:val="20"/>
              </w:rPr>
            </w:pPr>
          </w:p>
        </w:tc>
        <w:tc>
          <w:tcPr>
            <w:tcW w:w="1416" w:type="dxa"/>
            <w:tcBorders>
              <w:top w:val="nil"/>
              <w:left w:val="single" w:sz="4" w:space="0" w:color="auto"/>
              <w:bottom w:val="single" w:sz="4" w:space="0" w:color="auto"/>
              <w:right w:val="single" w:sz="4" w:space="0" w:color="auto"/>
            </w:tcBorders>
            <w:vAlign w:val="center"/>
          </w:tcPr>
          <w:p w:rsidR="009B1A40" w:rsidRDefault="009B1A40">
            <w:pPr>
              <w:widowControl w:val="0"/>
              <w:spacing w:after="0"/>
              <w:rPr>
                <w:rFonts w:ascii="Calibri" w:hAnsi="Calibri"/>
                <w:sz w:val="20"/>
                <w:szCs w:val="20"/>
              </w:rPr>
            </w:pPr>
          </w:p>
        </w:tc>
        <w:tc>
          <w:tcPr>
            <w:tcW w:w="1299" w:type="dxa"/>
            <w:tcBorders>
              <w:top w:val="nil"/>
              <w:left w:val="single" w:sz="4" w:space="0" w:color="auto"/>
              <w:bottom w:val="single" w:sz="4" w:space="0" w:color="auto"/>
              <w:right w:val="single" w:sz="4" w:space="0" w:color="auto"/>
            </w:tcBorders>
            <w:vAlign w:val="center"/>
          </w:tcPr>
          <w:p w:rsidR="009B1A40" w:rsidRDefault="009B1A40">
            <w:pPr>
              <w:widowControl w:val="0"/>
              <w:spacing w:after="0"/>
              <w:jc w:val="center"/>
              <w:rPr>
                <w:rFonts w:ascii="Calibri" w:hAnsi="Calibri"/>
                <w:sz w:val="20"/>
                <w:szCs w:val="20"/>
                <w:lang w:eastAsia="pt-BR"/>
              </w:rPr>
            </w:pPr>
          </w:p>
        </w:tc>
      </w:tr>
      <w:tr w:rsidR="009B1A40" w:rsidTr="009B1A40">
        <w:trPr>
          <w:trHeight w:val="70"/>
        </w:trPr>
        <w:tc>
          <w:tcPr>
            <w:tcW w:w="702" w:type="dxa"/>
            <w:tcBorders>
              <w:top w:val="nil"/>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rFonts w:ascii="Calibri" w:hAnsi="Calibri"/>
                <w:sz w:val="20"/>
                <w:szCs w:val="20"/>
              </w:rPr>
            </w:pPr>
            <w:proofErr w:type="gramStart"/>
            <w:r>
              <w:rPr>
                <w:rFonts w:eastAsia="Calibri"/>
                <w:sz w:val="20"/>
                <w:szCs w:val="20"/>
                <w:lang w:eastAsia="pt-BR"/>
              </w:rPr>
              <w:t>7</w:t>
            </w:r>
            <w:proofErr w:type="gramEnd"/>
          </w:p>
        </w:tc>
        <w:tc>
          <w:tcPr>
            <w:tcW w:w="967" w:type="dxa"/>
            <w:tcBorders>
              <w:top w:val="nil"/>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rFonts w:ascii="Calibri" w:hAnsi="Calibri"/>
                <w:sz w:val="20"/>
                <w:szCs w:val="20"/>
              </w:rPr>
            </w:pPr>
            <w:r>
              <w:rPr>
                <w:rFonts w:eastAsia="Calibri"/>
                <w:sz w:val="20"/>
                <w:szCs w:val="20"/>
                <w:lang w:eastAsia="pt-BR"/>
              </w:rPr>
              <w:t>148013</w:t>
            </w:r>
          </w:p>
        </w:tc>
        <w:tc>
          <w:tcPr>
            <w:tcW w:w="3191" w:type="dxa"/>
            <w:tcBorders>
              <w:top w:val="nil"/>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rFonts w:ascii="Calibri" w:hAnsi="Calibri"/>
                <w:sz w:val="20"/>
                <w:szCs w:val="20"/>
              </w:rPr>
            </w:pPr>
            <w:r>
              <w:rPr>
                <w:rFonts w:eastAsia="Calibri"/>
                <w:color w:val="262626"/>
                <w:sz w:val="20"/>
                <w:szCs w:val="20"/>
                <w:lang w:eastAsia="pt-BR"/>
              </w:rPr>
              <w:t xml:space="preserve">REFIL FILTRO, MODELO WFS 0027 </w:t>
            </w:r>
            <w:r>
              <w:rPr>
                <w:rFonts w:eastAsia="Calibri"/>
                <w:color w:val="262626"/>
                <w:sz w:val="20"/>
                <w:szCs w:val="20"/>
                <w:lang w:eastAsia="pt-BR"/>
              </w:rPr>
              <w:lastRenderedPageBreak/>
              <w:t>OVER FLOW, AGUA IBBL C+3 FR600 IMMAGINARE, SPECIALE, COMPATIVEL COM IBBL IMMAGINARE, FR600 SPECIALE, FR600 EXPERT, FR600 EXCLUSIVE, EVOLUX, BDF 300, PFN 2000, DUE / E-DUE, EQUIVALENTE AOS REFIS ORIGINAIS CZ+7 E C+3.</w:t>
            </w:r>
            <w:r>
              <w:rPr>
                <w:rFonts w:eastAsia="Calibri"/>
                <w:sz w:val="20"/>
                <w:szCs w:val="20"/>
                <w:lang w:eastAsia="pt-BR"/>
              </w:rPr>
              <w:t xml:space="preserve"> </w:t>
            </w:r>
          </w:p>
          <w:p w:rsidR="009B1A40" w:rsidRDefault="009B1A40">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90" w:type="dxa"/>
            <w:tcBorders>
              <w:top w:val="nil"/>
              <w:left w:val="single" w:sz="4" w:space="0" w:color="auto"/>
              <w:bottom w:val="single" w:sz="4" w:space="0" w:color="auto"/>
              <w:right w:val="single" w:sz="4" w:space="0" w:color="auto"/>
            </w:tcBorders>
            <w:vAlign w:val="center"/>
            <w:hideMark/>
          </w:tcPr>
          <w:p w:rsidR="009B1A40" w:rsidRDefault="009B1A40">
            <w:pPr>
              <w:widowControl w:val="0"/>
              <w:spacing w:after="0" w:line="240" w:lineRule="auto"/>
              <w:ind w:left="-142"/>
              <w:jc w:val="center"/>
              <w:rPr>
                <w:rFonts w:ascii="Calibri" w:hAnsi="Calibri"/>
                <w:sz w:val="20"/>
                <w:szCs w:val="20"/>
              </w:rPr>
            </w:pPr>
            <w:r>
              <w:rPr>
                <w:rFonts w:eastAsia="Calibri"/>
                <w:sz w:val="20"/>
                <w:szCs w:val="20"/>
                <w:lang w:eastAsia="pt-BR"/>
              </w:rPr>
              <w:lastRenderedPageBreak/>
              <w:t>UN</w:t>
            </w:r>
          </w:p>
        </w:tc>
        <w:tc>
          <w:tcPr>
            <w:tcW w:w="812" w:type="dxa"/>
            <w:tcBorders>
              <w:top w:val="nil"/>
              <w:left w:val="single" w:sz="4" w:space="0" w:color="auto"/>
              <w:bottom w:val="single" w:sz="4" w:space="0" w:color="auto"/>
              <w:right w:val="single" w:sz="4" w:space="0" w:color="auto"/>
            </w:tcBorders>
            <w:vAlign w:val="center"/>
            <w:hideMark/>
          </w:tcPr>
          <w:p w:rsidR="009B1A40" w:rsidRDefault="009B1A40">
            <w:pPr>
              <w:widowControl w:val="0"/>
              <w:spacing w:after="0" w:line="240" w:lineRule="auto"/>
              <w:ind w:left="-142"/>
              <w:jc w:val="center"/>
              <w:rPr>
                <w:rFonts w:ascii="Calibri" w:hAnsi="Calibri"/>
                <w:sz w:val="20"/>
                <w:szCs w:val="20"/>
              </w:rPr>
            </w:pPr>
            <w:r>
              <w:rPr>
                <w:rFonts w:eastAsia="Calibri"/>
                <w:sz w:val="20"/>
                <w:szCs w:val="20"/>
                <w:lang w:eastAsia="pt-BR"/>
              </w:rPr>
              <w:t>10</w:t>
            </w:r>
          </w:p>
        </w:tc>
        <w:tc>
          <w:tcPr>
            <w:tcW w:w="1406" w:type="dxa"/>
            <w:tcBorders>
              <w:top w:val="nil"/>
              <w:left w:val="single" w:sz="4" w:space="0" w:color="auto"/>
              <w:bottom w:val="single" w:sz="4" w:space="0" w:color="auto"/>
              <w:right w:val="single" w:sz="4" w:space="0" w:color="auto"/>
            </w:tcBorders>
            <w:vAlign w:val="center"/>
          </w:tcPr>
          <w:p w:rsidR="009B1A40" w:rsidRDefault="009B1A40">
            <w:pPr>
              <w:widowControl w:val="0"/>
              <w:spacing w:after="0"/>
              <w:rPr>
                <w:rFonts w:ascii="Calibri" w:hAnsi="Calibri"/>
                <w:sz w:val="20"/>
                <w:szCs w:val="20"/>
              </w:rPr>
            </w:pPr>
          </w:p>
        </w:tc>
        <w:tc>
          <w:tcPr>
            <w:tcW w:w="1416" w:type="dxa"/>
            <w:tcBorders>
              <w:top w:val="nil"/>
              <w:left w:val="single" w:sz="4" w:space="0" w:color="auto"/>
              <w:bottom w:val="single" w:sz="4" w:space="0" w:color="auto"/>
              <w:right w:val="single" w:sz="4" w:space="0" w:color="auto"/>
            </w:tcBorders>
            <w:vAlign w:val="center"/>
          </w:tcPr>
          <w:p w:rsidR="009B1A40" w:rsidRDefault="009B1A40">
            <w:pPr>
              <w:widowControl w:val="0"/>
              <w:spacing w:after="0"/>
              <w:rPr>
                <w:rFonts w:ascii="Calibri" w:hAnsi="Calibri"/>
                <w:sz w:val="20"/>
                <w:szCs w:val="20"/>
              </w:rPr>
            </w:pPr>
          </w:p>
        </w:tc>
        <w:tc>
          <w:tcPr>
            <w:tcW w:w="1299" w:type="dxa"/>
            <w:tcBorders>
              <w:top w:val="nil"/>
              <w:left w:val="single" w:sz="4" w:space="0" w:color="auto"/>
              <w:bottom w:val="single" w:sz="4" w:space="0" w:color="auto"/>
              <w:right w:val="single" w:sz="4" w:space="0" w:color="auto"/>
            </w:tcBorders>
            <w:vAlign w:val="center"/>
          </w:tcPr>
          <w:p w:rsidR="009B1A40" w:rsidRDefault="009B1A40">
            <w:pPr>
              <w:widowControl w:val="0"/>
              <w:spacing w:after="0"/>
              <w:jc w:val="center"/>
              <w:rPr>
                <w:rFonts w:ascii="Calibri" w:hAnsi="Calibri"/>
                <w:sz w:val="20"/>
                <w:szCs w:val="20"/>
                <w:lang w:eastAsia="pt-BR"/>
              </w:rPr>
            </w:pPr>
          </w:p>
        </w:tc>
      </w:tr>
      <w:tr w:rsidR="009B1A40" w:rsidTr="009B1A40">
        <w:trPr>
          <w:trHeight w:val="70"/>
        </w:trPr>
        <w:tc>
          <w:tcPr>
            <w:tcW w:w="702" w:type="dxa"/>
            <w:tcBorders>
              <w:top w:val="nil"/>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rFonts w:ascii="Calibri" w:hAnsi="Calibri"/>
                <w:sz w:val="20"/>
                <w:szCs w:val="20"/>
              </w:rPr>
            </w:pPr>
            <w:proofErr w:type="gramStart"/>
            <w:r>
              <w:rPr>
                <w:rFonts w:eastAsia="Calibri"/>
                <w:sz w:val="20"/>
                <w:szCs w:val="20"/>
                <w:lang w:eastAsia="pt-BR"/>
              </w:rPr>
              <w:lastRenderedPageBreak/>
              <w:t>8</w:t>
            </w:r>
            <w:proofErr w:type="gramEnd"/>
          </w:p>
        </w:tc>
        <w:tc>
          <w:tcPr>
            <w:tcW w:w="967" w:type="dxa"/>
            <w:tcBorders>
              <w:top w:val="nil"/>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rFonts w:ascii="Calibri" w:hAnsi="Calibri"/>
                <w:sz w:val="20"/>
                <w:szCs w:val="20"/>
              </w:rPr>
            </w:pPr>
            <w:r>
              <w:rPr>
                <w:rFonts w:eastAsia="Calibri"/>
                <w:sz w:val="20"/>
                <w:szCs w:val="20"/>
                <w:lang w:eastAsia="pt-BR"/>
              </w:rPr>
              <w:t>148014</w:t>
            </w:r>
          </w:p>
        </w:tc>
        <w:tc>
          <w:tcPr>
            <w:tcW w:w="3191" w:type="dxa"/>
            <w:tcBorders>
              <w:top w:val="nil"/>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rFonts w:ascii="Calibri" w:hAnsi="Calibri"/>
                <w:sz w:val="20"/>
                <w:szCs w:val="20"/>
              </w:rPr>
            </w:pPr>
            <w:r>
              <w:rPr>
                <w:rFonts w:eastAsia="Calibri"/>
                <w:color w:val="262626"/>
                <w:sz w:val="20"/>
                <w:szCs w:val="20"/>
                <w:lang w:eastAsia="pt-BR"/>
              </w:rPr>
              <w:t xml:space="preserve">REFIL CARTUCHO FILTRO POLIPROPILENO LISO </w:t>
            </w:r>
            <w:proofErr w:type="gramStart"/>
            <w:r>
              <w:rPr>
                <w:rFonts w:eastAsia="Calibri"/>
                <w:color w:val="262626"/>
                <w:sz w:val="20"/>
                <w:szCs w:val="20"/>
                <w:lang w:eastAsia="pt-BR"/>
              </w:rPr>
              <w:t>9</w:t>
            </w:r>
            <w:proofErr w:type="gramEnd"/>
            <w:r>
              <w:rPr>
                <w:rFonts w:eastAsia="Calibri"/>
                <w:color w:val="262626"/>
                <w:sz w:val="20"/>
                <w:szCs w:val="20"/>
                <w:lang w:eastAsia="pt-BR"/>
              </w:rPr>
              <w:t xml:space="preserve"> 3/4 5 MICRA, COR BRANCO. REFERENCIA FDMA FILTROS</w:t>
            </w:r>
            <w:r>
              <w:rPr>
                <w:rFonts w:eastAsia="Calibri"/>
                <w:sz w:val="20"/>
                <w:szCs w:val="20"/>
                <w:lang w:eastAsia="pt-BR"/>
              </w:rPr>
              <w:t xml:space="preserve"> </w:t>
            </w:r>
          </w:p>
          <w:p w:rsidR="009B1A40" w:rsidRDefault="009B1A40">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90" w:type="dxa"/>
            <w:tcBorders>
              <w:top w:val="nil"/>
              <w:left w:val="single" w:sz="4" w:space="0" w:color="auto"/>
              <w:bottom w:val="single" w:sz="4" w:space="0" w:color="auto"/>
              <w:right w:val="single" w:sz="4" w:space="0" w:color="auto"/>
            </w:tcBorders>
            <w:vAlign w:val="center"/>
          </w:tcPr>
          <w:p w:rsidR="009B1A40" w:rsidRDefault="009B1A40">
            <w:pPr>
              <w:widowControl w:val="0"/>
              <w:spacing w:after="0" w:line="240" w:lineRule="auto"/>
              <w:ind w:left="-142"/>
              <w:jc w:val="center"/>
              <w:rPr>
                <w:rFonts w:ascii="Calibri" w:hAnsi="Calibri"/>
                <w:sz w:val="20"/>
                <w:szCs w:val="20"/>
                <w:lang w:eastAsia="pt-BR"/>
              </w:rPr>
            </w:pPr>
          </w:p>
          <w:p w:rsidR="009B1A40" w:rsidRDefault="009B1A40">
            <w:pPr>
              <w:widowControl w:val="0"/>
              <w:spacing w:after="0" w:line="240" w:lineRule="auto"/>
              <w:ind w:left="-142"/>
              <w:jc w:val="center"/>
              <w:rPr>
                <w:rFonts w:ascii="Calibri" w:hAnsi="Calibri"/>
                <w:sz w:val="20"/>
                <w:szCs w:val="20"/>
                <w:lang w:eastAsia="pt-BR"/>
              </w:rPr>
            </w:pPr>
          </w:p>
          <w:p w:rsidR="009B1A40" w:rsidRDefault="009B1A40">
            <w:pPr>
              <w:widowControl w:val="0"/>
              <w:spacing w:after="0" w:line="240" w:lineRule="auto"/>
              <w:ind w:left="-142"/>
              <w:jc w:val="center"/>
              <w:rPr>
                <w:rFonts w:ascii="Calibri" w:hAnsi="Calibri"/>
                <w:sz w:val="20"/>
                <w:szCs w:val="20"/>
              </w:rPr>
            </w:pPr>
            <w:r>
              <w:rPr>
                <w:rFonts w:eastAsia="Calibri"/>
                <w:sz w:val="20"/>
                <w:szCs w:val="20"/>
                <w:lang w:eastAsia="pt-BR"/>
              </w:rPr>
              <w:t>UN</w:t>
            </w:r>
          </w:p>
        </w:tc>
        <w:tc>
          <w:tcPr>
            <w:tcW w:w="812" w:type="dxa"/>
            <w:tcBorders>
              <w:top w:val="nil"/>
              <w:left w:val="single" w:sz="4" w:space="0" w:color="auto"/>
              <w:bottom w:val="single" w:sz="4" w:space="0" w:color="auto"/>
              <w:right w:val="single" w:sz="4" w:space="0" w:color="auto"/>
            </w:tcBorders>
            <w:vAlign w:val="center"/>
          </w:tcPr>
          <w:p w:rsidR="009B1A40" w:rsidRDefault="009B1A40">
            <w:pPr>
              <w:widowControl w:val="0"/>
              <w:spacing w:after="0" w:line="240" w:lineRule="auto"/>
              <w:ind w:left="-142"/>
              <w:jc w:val="center"/>
              <w:rPr>
                <w:rFonts w:ascii="Calibri" w:hAnsi="Calibri"/>
                <w:sz w:val="20"/>
                <w:szCs w:val="20"/>
                <w:lang w:eastAsia="pt-BR"/>
              </w:rPr>
            </w:pPr>
          </w:p>
          <w:p w:rsidR="009B1A40" w:rsidRDefault="009B1A40">
            <w:pPr>
              <w:widowControl w:val="0"/>
              <w:spacing w:after="0" w:line="240" w:lineRule="auto"/>
              <w:ind w:left="-142"/>
              <w:jc w:val="center"/>
              <w:rPr>
                <w:rFonts w:ascii="Calibri" w:hAnsi="Calibri"/>
                <w:sz w:val="20"/>
                <w:szCs w:val="20"/>
              </w:rPr>
            </w:pPr>
          </w:p>
          <w:p w:rsidR="009B1A40" w:rsidRDefault="009B1A40">
            <w:pPr>
              <w:widowControl w:val="0"/>
              <w:spacing w:after="0" w:line="240" w:lineRule="auto"/>
              <w:ind w:left="-142"/>
              <w:jc w:val="center"/>
              <w:rPr>
                <w:rFonts w:ascii="Calibri" w:hAnsi="Calibri"/>
                <w:sz w:val="20"/>
                <w:szCs w:val="20"/>
              </w:rPr>
            </w:pPr>
            <w:r>
              <w:rPr>
                <w:rFonts w:eastAsia="Calibri"/>
                <w:sz w:val="20"/>
                <w:szCs w:val="20"/>
                <w:lang w:eastAsia="pt-BR"/>
              </w:rPr>
              <w:t>20</w:t>
            </w:r>
          </w:p>
        </w:tc>
        <w:tc>
          <w:tcPr>
            <w:tcW w:w="1406" w:type="dxa"/>
            <w:tcBorders>
              <w:top w:val="nil"/>
              <w:left w:val="single" w:sz="4" w:space="0" w:color="auto"/>
              <w:bottom w:val="single" w:sz="4" w:space="0" w:color="auto"/>
              <w:right w:val="single" w:sz="4" w:space="0" w:color="auto"/>
            </w:tcBorders>
            <w:vAlign w:val="center"/>
          </w:tcPr>
          <w:p w:rsidR="009B1A40" w:rsidRDefault="009B1A40">
            <w:pPr>
              <w:widowControl w:val="0"/>
              <w:spacing w:after="0"/>
              <w:rPr>
                <w:rFonts w:ascii="Calibri" w:hAnsi="Calibri"/>
                <w:sz w:val="20"/>
                <w:szCs w:val="20"/>
              </w:rPr>
            </w:pPr>
          </w:p>
        </w:tc>
        <w:tc>
          <w:tcPr>
            <w:tcW w:w="1416" w:type="dxa"/>
            <w:tcBorders>
              <w:top w:val="nil"/>
              <w:left w:val="single" w:sz="4" w:space="0" w:color="auto"/>
              <w:bottom w:val="single" w:sz="4" w:space="0" w:color="auto"/>
              <w:right w:val="single" w:sz="4" w:space="0" w:color="auto"/>
            </w:tcBorders>
            <w:vAlign w:val="center"/>
          </w:tcPr>
          <w:p w:rsidR="009B1A40" w:rsidRDefault="009B1A40">
            <w:pPr>
              <w:widowControl w:val="0"/>
              <w:spacing w:after="0"/>
              <w:rPr>
                <w:rFonts w:ascii="Calibri" w:hAnsi="Calibri"/>
                <w:sz w:val="20"/>
                <w:szCs w:val="20"/>
              </w:rPr>
            </w:pPr>
          </w:p>
        </w:tc>
        <w:tc>
          <w:tcPr>
            <w:tcW w:w="1299" w:type="dxa"/>
            <w:tcBorders>
              <w:top w:val="nil"/>
              <w:left w:val="single" w:sz="4" w:space="0" w:color="auto"/>
              <w:bottom w:val="single" w:sz="4" w:space="0" w:color="auto"/>
              <w:right w:val="single" w:sz="4" w:space="0" w:color="auto"/>
            </w:tcBorders>
            <w:vAlign w:val="center"/>
          </w:tcPr>
          <w:p w:rsidR="009B1A40" w:rsidRDefault="009B1A40">
            <w:pPr>
              <w:widowControl w:val="0"/>
              <w:spacing w:after="0"/>
              <w:jc w:val="center"/>
              <w:rPr>
                <w:rFonts w:ascii="Calibri" w:hAnsi="Calibri"/>
                <w:sz w:val="20"/>
                <w:szCs w:val="20"/>
                <w:lang w:eastAsia="pt-BR"/>
              </w:rPr>
            </w:pPr>
          </w:p>
        </w:tc>
      </w:tr>
      <w:tr w:rsidR="009B1A40" w:rsidTr="009B1A40">
        <w:trPr>
          <w:trHeight w:val="70"/>
        </w:trPr>
        <w:tc>
          <w:tcPr>
            <w:tcW w:w="702" w:type="dxa"/>
            <w:tcBorders>
              <w:top w:val="nil"/>
              <w:left w:val="single" w:sz="4" w:space="0" w:color="auto"/>
              <w:bottom w:val="single" w:sz="4" w:space="0" w:color="auto"/>
              <w:right w:val="single" w:sz="4" w:space="0" w:color="auto"/>
            </w:tcBorders>
            <w:vAlign w:val="center"/>
          </w:tcPr>
          <w:p w:rsidR="009B1A40" w:rsidRDefault="009B1A40">
            <w:pPr>
              <w:pStyle w:val="CabealhoeRodap"/>
              <w:widowControl w:val="0"/>
              <w:spacing w:after="0"/>
              <w:jc w:val="center"/>
              <w:rPr>
                <w:rFonts w:ascii="Calibri" w:hAnsi="Calibri"/>
                <w:sz w:val="20"/>
                <w:szCs w:val="20"/>
              </w:rPr>
            </w:pPr>
          </w:p>
          <w:p w:rsidR="009B1A40" w:rsidRDefault="009B1A40">
            <w:pPr>
              <w:pStyle w:val="CabealhoeRodap"/>
              <w:widowControl w:val="0"/>
              <w:spacing w:after="0"/>
              <w:jc w:val="center"/>
              <w:rPr>
                <w:rFonts w:ascii="Calibri" w:hAnsi="Calibri"/>
                <w:sz w:val="20"/>
                <w:szCs w:val="20"/>
              </w:rPr>
            </w:pPr>
            <w:proofErr w:type="gramStart"/>
            <w:r>
              <w:rPr>
                <w:rFonts w:eastAsia="Calibri"/>
                <w:sz w:val="20"/>
                <w:szCs w:val="20"/>
                <w:lang w:eastAsia="pt-BR"/>
              </w:rPr>
              <w:t>9</w:t>
            </w:r>
            <w:proofErr w:type="gramEnd"/>
          </w:p>
        </w:tc>
        <w:tc>
          <w:tcPr>
            <w:tcW w:w="967" w:type="dxa"/>
            <w:tcBorders>
              <w:top w:val="nil"/>
              <w:left w:val="single" w:sz="4" w:space="0" w:color="auto"/>
              <w:bottom w:val="single" w:sz="4" w:space="0" w:color="auto"/>
              <w:right w:val="single" w:sz="4" w:space="0" w:color="auto"/>
            </w:tcBorders>
            <w:vAlign w:val="center"/>
          </w:tcPr>
          <w:p w:rsidR="009B1A40" w:rsidRDefault="009B1A40">
            <w:pPr>
              <w:pStyle w:val="CabealhoeRodap"/>
              <w:widowControl w:val="0"/>
              <w:spacing w:after="0"/>
              <w:jc w:val="center"/>
              <w:rPr>
                <w:rFonts w:ascii="Calibri" w:hAnsi="Calibri"/>
                <w:sz w:val="20"/>
                <w:szCs w:val="20"/>
              </w:rPr>
            </w:pPr>
          </w:p>
          <w:p w:rsidR="009B1A40" w:rsidRDefault="009B1A40">
            <w:pPr>
              <w:pStyle w:val="CabealhoeRodap"/>
              <w:widowControl w:val="0"/>
              <w:spacing w:after="0"/>
              <w:jc w:val="center"/>
              <w:rPr>
                <w:rFonts w:ascii="Calibri" w:hAnsi="Calibri"/>
                <w:sz w:val="20"/>
                <w:szCs w:val="20"/>
              </w:rPr>
            </w:pPr>
            <w:r>
              <w:rPr>
                <w:rFonts w:eastAsia="Calibri"/>
                <w:sz w:val="20"/>
                <w:szCs w:val="20"/>
                <w:lang w:eastAsia="pt-BR"/>
              </w:rPr>
              <w:t>148015</w:t>
            </w:r>
          </w:p>
        </w:tc>
        <w:tc>
          <w:tcPr>
            <w:tcW w:w="3191" w:type="dxa"/>
            <w:tcBorders>
              <w:top w:val="nil"/>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rFonts w:ascii="Calibri" w:hAnsi="Calibri"/>
                <w:sz w:val="20"/>
                <w:szCs w:val="20"/>
              </w:rPr>
            </w:pPr>
            <w:r>
              <w:rPr>
                <w:rFonts w:eastAsia="Calibri"/>
                <w:color w:val="262626"/>
                <w:sz w:val="20"/>
                <w:szCs w:val="20"/>
                <w:lang w:eastAsia="pt-BR"/>
              </w:rPr>
              <w:t>REFIL FILTRO POLIPROPILENO DE AGUA RANHURADO 9.3/4 MAQLAV ACQUABIOS 1001-0003, ACQUABIOS, P/FILTRO CX DAGUA, COMPATIVEL COM ACQUA 230 RH OU ACQUA 230 RH/</w:t>
            </w:r>
            <w:proofErr w:type="gramStart"/>
            <w:r>
              <w:rPr>
                <w:rFonts w:eastAsia="Calibri"/>
                <w:color w:val="262626"/>
                <w:sz w:val="20"/>
                <w:szCs w:val="20"/>
                <w:lang w:eastAsia="pt-BR"/>
              </w:rPr>
              <w:t>IM</w:t>
            </w:r>
            <w:proofErr w:type="gramEnd"/>
            <w:r>
              <w:rPr>
                <w:rFonts w:eastAsia="Calibri"/>
                <w:sz w:val="20"/>
                <w:szCs w:val="20"/>
                <w:lang w:eastAsia="pt-BR"/>
              </w:rPr>
              <w:t xml:space="preserve"> </w:t>
            </w:r>
          </w:p>
          <w:p w:rsidR="009B1A40" w:rsidRDefault="009B1A40">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90" w:type="dxa"/>
            <w:tcBorders>
              <w:top w:val="nil"/>
              <w:left w:val="single" w:sz="4" w:space="0" w:color="auto"/>
              <w:bottom w:val="single" w:sz="4" w:space="0" w:color="auto"/>
              <w:right w:val="single" w:sz="4" w:space="0" w:color="auto"/>
            </w:tcBorders>
            <w:vAlign w:val="center"/>
          </w:tcPr>
          <w:p w:rsidR="009B1A40" w:rsidRDefault="009B1A40">
            <w:pPr>
              <w:widowControl w:val="0"/>
              <w:spacing w:after="0" w:line="240" w:lineRule="auto"/>
              <w:ind w:left="-142"/>
              <w:jc w:val="center"/>
              <w:rPr>
                <w:rFonts w:ascii="Calibri" w:hAnsi="Calibri"/>
                <w:sz w:val="20"/>
                <w:szCs w:val="20"/>
              </w:rPr>
            </w:pPr>
          </w:p>
          <w:p w:rsidR="009B1A40" w:rsidRDefault="009B1A40">
            <w:pPr>
              <w:widowControl w:val="0"/>
              <w:spacing w:after="0" w:line="240" w:lineRule="auto"/>
              <w:ind w:left="-142"/>
              <w:jc w:val="center"/>
              <w:rPr>
                <w:rFonts w:ascii="Calibri" w:hAnsi="Calibri"/>
                <w:sz w:val="20"/>
                <w:szCs w:val="20"/>
              </w:rPr>
            </w:pPr>
            <w:r>
              <w:rPr>
                <w:rFonts w:eastAsia="Calibri"/>
                <w:sz w:val="20"/>
                <w:szCs w:val="20"/>
                <w:lang w:eastAsia="pt-BR"/>
              </w:rPr>
              <w:t>UN</w:t>
            </w:r>
          </w:p>
        </w:tc>
        <w:tc>
          <w:tcPr>
            <w:tcW w:w="812" w:type="dxa"/>
            <w:tcBorders>
              <w:top w:val="nil"/>
              <w:left w:val="single" w:sz="4" w:space="0" w:color="auto"/>
              <w:bottom w:val="single" w:sz="4" w:space="0" w:color="auto"/>
              <w:right w:val="single" w:sz="4" w:space="0" w:color="auto"/>
            </w:tcBorders>
            <w:vAlign w:val="center"/>
          </w:tcPr>
          <w:p w:rsidR="009B1A40" w:rsidRDefault="009B1A40">
            <w:pPr>
              <w:widowControl w:val="0"/>
              <w:spacing w:after="0" w:line="240" w:lineRule="auto"/>
              <w:ind w:left="-142"/>
              <w:jc w:val="center"/>
              <w:rPr>
                <w:rFonts w:ascii="Calibri" w:hAnsi="Calibri"/>
                <w:sz w:val="20"/>
                <w:szCs w:val="20"/>
              </w:rPr>
            </w:pPr>
          </w:p>
          <w:p w:rsidR="009B1A40" w:rsidRDefault="009B1A40">
            <w:pPr>
              <w:widowControl w:val="0"/>
              <w:spacing w:after="0" w:line="240" w:lineRule="auto"/>
              <w:ind w:left="-142"/>
              <w:jc w:val="center"/>
              <w:rPr>
                <w:rFonts w:ascii="Calibri" w:hAnsi="Calibri"/>
                <w:sz w:val="20"/>
                <w:szCs w:val="20"/>
              </w:rPr>
            </w:pPr>
            <w:r>
              <w:rPr>
                <w:rFonts w:eastAsia="Calibri"/>
                <w:sz w:val="20"/>
                <w:szCs w:val="20"/>
                <w:lang w:eastAsia="pt-BR"/>
              </w:rPr>
              <w:t>50</w:t>
            </w:r>
          </w:p>
        </w:tc>
        <w:tc>
          <w:tcPr>
            <w:tcW w:w="1406" w:type="dxa"/>
            <w:tcBorders>
              <w:top w:val="nil"/>
              <w:left w:val="single" w:sz="4" w:space="0" w:color="auto"/>
              <w:bottom w:val="single" w:sz="4" w:space="0" w:color="auto"/>
              <w:right w:val="single" w:sz="4" w:space="0" w:color="auto"/>
            </w:tcBorders>
            <w:vAlign w:val="center"/>
          </w:tcPr>
          <w:p w:rsidR="009B1A40" w:rsidRDefault="009B1A40">
            <w:pPr>
              <w:widowControl w:val="0"/>
              <w:spacing w:after="0"/>
              <w:rPr>
                <w:rFonts w:ascii="Calibri" w:hAnsi="Calibri"/>
                <w:sz w:val="20"/>
                <w:szCs w:val="20"/>
              </w:rPr>
            </w:pPr>
          </w:p>
        </w:tc>
        <w:tc>
          <w:tcPr>
            <w:tcW w:w="1416" w:type="dxa"/>
            <w:tcBorders>
              <w:top w:val="nil"/>
              <w:left w:val="single" w:sz="4" w:space="0" w:color="auto"/>
              <w:bottom w:val="single" w:sz="4" w:space="0" w:color="auto"/>
              <w:right w:val="single" w:sz="4" w:space="0" w:color="auto"/>
            </w:tcBorders>
            <w:vAlign w:val="center"/>
          </w:tcPr>
          <w:p w:rsidR="009B1A40" w:rsidRDefault="009B1A40">
            <w:pPr>
              <w:widowControl w:val="0"/>
              <w:spacing w:after="0"/>
              <w:rPr>
                <w:rFonts w:ascii="Calibri" w:hAnsi="Calibri"/>
                <w:sz w:val="20"/>
                <w:szCs w:val="20"/>
              </w:rPr>
            </w:pPr>
          </w:p>
        </w:tc>
        <w:tc>
          <w:tcPr>
            <w:tcW w:w="1299" w:type="dxa"/>
            <w:tcBorders>
              <w:top w:val="nil"/>
              <w:left w:val="single" w:sz="4" w:space="0" w:color="auto"/>
              <w:bottom w:val="single" w:sz="4" w:space="0" w:color="auto"/>
              <w:right w:val="single" w:sz="4" w:space="0" w:color="auto"/>
            </w:tcBorders>
            <w:vAlign w:val="center"/>
          </w:tcPr>
          <w:p w:rsidR="009B1A40" w:rsidRDefault="009B1A40">
            <w:pPr>
              <w:widowControl w:val="0"/>
              <w:spacing w:after="0"/>
              <w:jc w:val="center"/>
              <w:rPr>
                <w:rFonts w:ascii="Calibri" w:hAnsi="Calibri"/>
                <w:sz w:val="20"/>
                <w:szCs w:val="20"/>
                <w:lang w:eastAsia="pt-BR"/>
              </w:rPr>
            </w:pPr>
          </w:p>
        </w:tc>
      </w:tr>
      <w:tr w:rsidR="009B1A40" w:rsidTr="009B1A40">
        <w:trPr>
          <w:trHeight w:val="70"/>
        </w:trPr>
        <w:tc>
          <w:tcPr>
            <w:tcW w:w="702" w:type="dxa"/>
            <w:tcBorders>
              <w:top w:val="nil"/>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rFonts w:ascii="Calibri" w:hAnsi="Calibri"/>
                <w:sz w:val="20"/>
                <w:szCs w:val="20"/>
              </w:rPr>
            </w:pPr>
            <w:r>
              <w:rPr>
                <w:rFonts w:eastAsia="Calibri"/>
                <w:sz w:val="20"/>
                <w:szCs w:val="20"/>
              </w:rPr>
              <w:t>10</w:t>
            </w:r>
          </w:p>
        </w:tc>
        <w:tc>
          <w:tcPr>
            <w:tcW w:w="967" w:type="dxa"/>
            <w:tcBorders>
              <w:top w:val="nil"/>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rFonts w:ascii="Calibri" w:hAnsi="Calibri"/>
                <w:sz w:val="20"/>
                <w:szCs w:val="20"/>
              </w:rPr>
            </w:pPr>
            <w:r>
              <w:rPr>
                <w:rFonts w:eastAsia="Calibri"/>
                <w:sz w:val="20"/>
                <w:szCs w:val="20"/>
              </w:rPr>
              <w:t>148016</w:t>
            </w:r>
          </w:p>
        </w:tc>
        <w:tc>
          <w:tcPr>
            <w:tcW w:w="3191" w:type="dxa"/>
            <w:tcBorders>
              <w:top w:val="nil"/>
              <w:left w:val="single" w:sz="4" w:space="0" w:color="auto"/>
              <w:bottom w:val="single" w:sz="4" w:space="0" w:color="auto"/>
              <w:right w:val="single" w:sz="4" w:space="0" w:color="auto"/>
            </w:tcBorders>
            <w:vAlign w:val="center"/>
            <w:hideMark/>
          </w:tcPr>
          <w:p w:rsidR="009B1A40" w:rsidRDefault="009B1A40">
            <w:pPr>
              <w:pStyle w:val="CabealhoeRodap"/>
              <w:widowControl w:val="0"/>
              <w:spacing w:after="0"/>
              <w:jc w:val="center"/>
              <w:rPr>
                <w:rFonts w:ascii="Calibri" w:hAnsi="Calibri"/>
                <w:sz w:val="20"/>
                <w:szCs w:val="20"/>
              </w:rPr>
            </w:pPr>
            <w:r>
              <w:rPr>
                <w:rFonts w:eastAsia="Calibri"/>
                <w:color w:val="262626"/>
                <w:sz w:val="20"/>
                <w:szCs w:val="20"/>
              </w:rPr>
              <w:t>REFIL PARA FILTRO LORENZETTI ACQUA BELLA VITALE MODELO HF-01, COMPATIVEL RV-</w:t>
            </w:r>
            <w:proofErr w:type="gramStart"/>
            <w:r>
              <w:rPr>
                <w:rFonts w:eastAsia="Calibri"/>
                <w:color w:val="262626"/>
                <w:sz w:val="20"/>
                <w:szCs w:val="20"/>
              </w:rPr>
              <w:t>01</w:t>
            </w:r>
            <w:proofErr w:type="gramEnd"/>
            <w:r>
              <w:rPr>
                <w:rFonts w:eastAsia="Calibri"/>
                <w:sz w:val="20"/>
                <w:szCs w:val="20"/>
              </w:rPr>
              <w:t xml:space="preserve"> </w:t>
            </w:r>
          </w:p>
          <w:p w:rsidR="009B1A40" w:rsidRDefault="009B1A40">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xml:space="preserve">- RUA PROF. FELÍCIO SAVASTANO, Nº 401 - VILA INDUSTRIAL - SÃO JOSÉ DOS </w:t>
            </w:r>
            <w:r>
              <w:rPr>
                <w:rFonts w:eastAsia="Calibri"/>
                <w:sz w:val="20"/>
                <w:szCs w:val="20"/>
                <w:lang w:eastAsia="pt-BR"/>
              </w:rPr>
              <w:lastRenderedPageBreak/>
              <w:t>CAMPOS/SP – CEP: 12220-270, DAS 07H30MIN ÀS 11H30MIN E DAS 13H ÀS 15H30MIN.</w:t>
            </w:r>
          </w:p>
        </w:tc>
        <w:tc>
          <w:tcPr>
            <w:tcW w:w="690" w:type="dxa"/>
            <w:tcBorders>
              <w:top w:val="nil"/>
              <w:left w:val="single" w:sz="4" w:space="0" w:color="auto"/>
              <w:bottom w:val="single" w:sz="4" w:space="0" w:color="auto"/>
              <w:right w:val="single" w:sz="4" w:space="0" w:color="auto"/>
            </w:tcBorders>
            <w:vAlign w:val="center"/>
            <w:hideMark/>
          </w:tcPr>
          <w:p w:rsidR="009B1A40" w:rsidRDefault="009B1A40">
            <w:pPr>
              <w:widowControl w:val="0"/>
              <w:spacing w:after="0" w:line="240" w:lineRule="auto"/>
              <w:ind w:left="-142"/>
              <w:jc w:val="center"/>
              <w:rPr>
                <w:rFonts w:ascii="Calibri" w:hAnsi="Calibri"/>
                <w:sz w:val="20"/>
                <w:szCs w:val="20"/>
              </w:rPr>
            </w:pPr>
            <w:r>
              <w:rPr>
                <w:rFonts w:eastAsia="Calibri"/>
                <w:sz w:val="20"/>
                <w:szCs w:val="20"/>
              </w:rPr>
              <w:lastRenderedPageBreak/>
              <w:t>UN</w:t>
            </w:r>
          </w:p>
        </w:tc>
        <w:tc>
          <w:tcPr>
            <w:tcW w:w="812" w:type="dxa"/>
            <w:tcBorders>
              <w:top w:val="nil"/>
              <w:left w:val="single" w:sz="4" w:space="0" w:color="auto"/>
              <w:bottom w:val="single" w:sz="4" w:space="0" w:color="auto"/>
              <w:right w:val="single" w:sz="4" w:space="0" w:color="auto"/>
            </w:tcBorders>
            <w:vAlign w:val="center"/>
            <w:hideMark/>
          </w:tcPr>
          <w:p w:rsidR="009B1A40" w:rsidRDefault="009B1A40">
            <w:pPr>
              <w:widowControl w:val="0"/>
              <w:spacing w:after="0" w:line="240" w:lineRule="auto"/>
              <w:ind w:left="-142"/>
              <w:jc w:val="center"/>
              <w:rPr>
                <w:rFonts w:ascii="Calibri" w:hAnsi="Calibri"/>
                <w:sz w:val="20"/>
                <w:szCs w:val="20"/>
              </w:rPr>
            </w:pPr>
            <w:r>
              <w:rPr>
                <w:rFonts w:eastAsia="Calibri"/>
                <w:sz w:val="20"/>
                <w:szCs w:val="20"/>
              </w:rPr>
              <w:t>15</w:t>
            </w:r>
          </w:p>
        </w:tc>
        <w:tc>
          <w:tcPr>
            <w:tcW w:w="1406" w:type="dxa"/>
            <w:tcBorders>
              <w:top w:val="nil"/>
              <w:left w:val="single" w:sz="4" w:space="0" w:color="auto"/>
              <w:bottom w:val="single" w:sz="4" w:space="0" w:color="auto"/>
              <w:right w:val="single" w:sz="4" w:space="0" w:color="auto"/>
            </w:tcBorders>
            <w:vAlign w:val="center"/>
          </w:tcPr>
          <w:p w:rsidR="009B1A40" w:rsidRDefault="009B1A40">
            <w:pPr>
              <w:widowControl w:val="0"/>
              <w:spacing w:after="0"/>
              <w:rPr>
                <w:rFonts w:ascii="Calibri" w:hAnsi="Calibri"/>
                <w:sz w:val="20"/>
                <w:szCs w:val="20"/>
              </w:rPr>
            </w:pPr>
          </w:p>
        </w:tc>
        <w:tc>
          <w:tcPr>
            <w:tcW w:w="1416" w:type="dxa"/>
            <w:tcBorders>
              <w:top w:val="nil"/>
              <w:left w:val="single" w:sz="4" w:space="0" w:color="auto"/>
              <w:bottom w:val="single" w:sz="4" w:space="0" w:color="auto"/>
              <w:right w:val="single" w:sz="4" w:space="0" w:color="auto"/>
            </w:tcBorders>
            <w:vAlign w:val="center"/>
          </w:tcPr>
          <w:p w:rsidR="009B1A40" w:rsidRDefault="009B1A40">
            <w:pPr>
              <w:widowControl w:val="0"/>
              <w:spacing w:after="0"/>
              <w:rPr>
                <w:rFonts w:ascii="Calibri" w:hAnsi="Calibri"/>
                <w:sz w:val="20"/>
                <w:szCs w:val="20"/>
              </w:rPr>
            </w:pPr>
          </w:p>
        </w:tc>
        <w:tc>
          <w:tcPr>
            <w:tcW w:w="1299" w:type="dxa"/>
            <w:tcBorders>
              <w:top w:val="nil"/>
              <w:left w:val="single" w:sz="4" w:space="0" w:color="auto"/>
              <w:bottom w:val="single" w:sz="4" w:space="0" w:color="auto"/>
              <w:right w:val="single" w:sz="4" w:space="0" w:color="auto"/>
            </w:tcBorders>
            <w:vAlign w:val="center"/>
          </w:tcPr>
          <w:p w:rsidR="009B1A40" w:rsidRDefault="009B1A40">
            <w:pPr>
              <w:widowControl w:val="0"/>
              <w:spacing w:after="0"/>
              <w:jc w:val="center"/>
              <w:rPr>
                <w:rFonts w:ascii="Calibri" w:hAnsi="Calibri"/>
                <w:sz w:val="20"/>
                <w:szCs w:val="20"/>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9F1C94">
        <w:rPr>
          <w:rFonts w:cstheme="minorHAnsi"/>
          <w:b/>
          <w:sz w:val="24"/>
          <w:szCs w:val="24"/>
        </w:rPr>
        <w:t>208</w:t>
      </w:r>
      <w:r w:rsidR="009B1A40">
        <w:rPr>
          <w:rFonts w:cstheme="minorHAnsi"/>
          <w:b/>
          <w:sz w:val="24"/>
          <w:szCs w:val="24"/>
        </w:rPr>
        <w:t>2</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9B1A40" w:rsidRPr="00947F57" w:rsidRDefault="00893482" w:rsidP="009B1A40">
      <w:pPr>
        <w:spacing w:after="0" w:line="240" w:lineRule="auto"/>
        <w:jc w:val="both"/>
        <w:rPr>
          <w:sz w:val="24"/>
          <w:szCs w:val="24"/>
        </w:rPr>
      </w:pPr>
      <w:r w:rsidRPr="009F03B4">
        <w:rPr>
          <w:rFonts w:cstheme="minorHAnsi"/>
          <w:b/>
          <w:sz w:val="24"/>
          <w:szCs w:val="24"/>
        </w:rPr>
        <w:t xml:space="preserve">OBJETO: </w:t>
      </w:r>
      <w:r w:rsidR="009B1A40" w:rsidRPr="009B1A40">
        <w:rPr>
          <w:sz w:val="24"/>
          <w:szCs w:val="24"/>
        </w:rPr>
        <w:t>COMPRA DE FILTRO COMPLETO DE ÁGUA POLIFIL 300 BRANCO; FILTRO REFIL BEBEDOURO PRESSÃO REFERÊNCIA BEGEL; FILTRO REFIL PURIFICADOR BEBEDOR DE ÁGUA TURBO FLOW MODELO WFS 019; ENTRE OUTROS - SD 2804/2025.</w:t>
      </w:r>
    </w:p>
    <w:p w:rsidR="009F1C94" w:rsidRPr="00947F57" w:rsidRDefault="009F1C94" w:rsidP="009F1C94">
      <w:pPr>
        <w:spacing w:after="0" w:line="240" w:lineRule="auto"/>
        <w:jc w:val="both"/>
        <w:rPr>
          <w:sz w:val="24"/>
          <w:szCs w:val="24"/>
        </w:rPr>
      </w:pPr>
      <w:bookmarkStart w:id="0" w:name="_GoBack"/>
      <w:bookmarkEnd w:id="0"/>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B1A40"/>
    <w:rsid w:val="009D2E9D"/>
    <w:rsid w:val="009D352C"/>
    <w:rsid w:val="009E6ADB"/>
    <w:rsid w:val="009F03B4"/>
    <w:rsid w:val="009F1C9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328E"/>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70658395">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68682958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1630172">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658461142">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D9C8CE-6B29-4081-A74B-E70526BF4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3330</Words>
  <Characters>17987</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21275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2025-08-11T18:53:00Z</dcterms:created>
  <dcterms:modified xsi:type="dcterms:W3CDTF">2025-08-11T18:53:00Z</dcterms:modified>
  <dc:language>pt-BR</dc:language>
</cp:coreProperties>
</file>