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1C94">
              <w:rPr>
                <w:b/>
                <w:sz w:val="32"/>
                <w:szCs w:val="32"/>
              </w:rPr>
              <w:t>208</w:t>
            </w:r>
            <w:r w:rsidR="001F0DB5">
              <w:rPr>
                <w:b/>
                <w:sz w:val="32"/>
                <w:szCs w:val="32"/>
              </w:rPr>
              <w:t>5</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1C9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1C94">
              <w:rPr>
                <w:sz w:val="24"/>
                <w:szCs w:val="24"/>
              </w:rPr>
              <w:t>11 de agosto</w:t>
            </w:r>
            <w:r w:rsidRPr="009F03B4">
              <w:rPr>
                <w:sz w:val="24"/>
                <w:szCs w:val="24"/>
              </w:rPr>
              <w:t xml:space="preserve"> </w:t>
            </w:r>
            <w:proofErr w:type="spellStart"/>
            <w:r w:rsidRPr="009F03B4">
              <w:rPr>
                <w:sz w:val="24"/>
                <w:szCs w:val="24"/>
              </w:rPr>
              <w:t>de</w:t>
            </w:r>
            <w:proofErr w:type="spellEnd"/>
            <w:r w:rsidRPr="009F03B4">
              <w:rPr>
                <w:sz w:val="24"/>
                <w:szCs w:val="24"/>
              </w:rPr>
              <w:t xml:space="preserv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F0DB5">
              <w:rPr>
                <w:b/>
                <w:sz w:val="24"/>
                <w:szCs w:val="24"/>
              </w:rPr>
              <w:t>85576</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775B0E">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F1C94">
              <w:rPr>
                <w:b/>
                <w:sz w:val="24"/>
                <w:szCs w:val="24"/>
              </w:rPr>
              <w:t>14/08</w:t>
            </w:r>
            <w:r w:rsidRPr="009F03B4">
              <w:rPr>
                <w:b/>
                <w:sz w:val="24"/>
                <w:szCs w:val="24"/>
              </w:rPr>
              <w:t>/202</w:t>
            </w:r>
            <w:r w:rsidR="009F03B4" w:rsidRPr="009F03B4">
              <w:rPr>
                <w:b/>
                <w:sz w:val="24"/>
                <w:szCs w:val="24"/>
              </w:rPr>
              <w:t>5</w:t>
            </w:r>
            <w:r w:rsidRPr="009F03B4">
              <w:rPr>
                <w:b/>
                <w:sz w:val="24"/>
                <w:szCs w:val="24"/>
              </w:rPr>
              <w:t xml:space="preserve">, às </w:t>
            </w:r>
            <w:r w:rsidR="009F1C94">
              <w:rPr>
                <w:b/>
                <w:sz w:val="24"/>
                <w:szCs w:val="24"/>
              </w:rPr>
              <w:t>0</w:t>
            </w:r>
            <w:r w:rsidR="00775B0E">
              <w:rPr>
                <w:b/>
                <w:sz w:val="24"/>
                <w:szCs w:val="24"/>
              </w:rPr>
              <w:t>9</w:t>
            </w:r>
            <w:r w:rsidR="009F1C94">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1F0DB5" w:rsidRPr="001F0DB5">
              <w:rPr>
                <w:sz w:val="24"/>
                <w:szCs w:val="24"/>
              </w:rPr>
              <w:t xml:space="preserve">COMPRA DE PERFIL TIPO EMENDA PVC BRANCO LISO, BARRA DE </w:t>
            </w:r>
            <w:proofErr w:type="gramStart"/>
            <w:r w:rsidR="001F0DB5" w:rsidRPr="001F0DB5">
              <w:rPr>
                <w:sz w:val="24"/>
                <w:szCs w:val="24"/>
              </w:rPr>
              <w:t>6MTS</w:t>
            </w:r>
            <w:proofErr w:type="gramEnd"/>
            <w:r w:rsidR="001F0DB5" w:rsidRPr="001F0DB5">
              <w:rPr>
                <w:sz w:val="24"/>
                <w:szCs w:val="24"/>
              </w:rPr>
              <w:t>; PERFIL RODAFORRO PVC BRANCO LISO, BARRA COM 6MTS - SD 2511/2025.</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F1C94">
        <w:rPr>
          <w:b/>
          <w:sz w:val="24"/>
          <w:szCs w:val="24"/>
        </w:rPr>
        <w:t>208</w:t>
      </w:r>
      <w:r w:rsidR="001F0DB5">
        <w:rPr>
          <w:b/>
          <w:sz w:val="24"/>
          <w:szCs w:val="24"/>
        </w:rPr>
        <w:t>5</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B1A40">
        <w:rPr>
          <w:sz w:val="24"/>
          <w:szCs w:val="24"/>
        </w:rPr>
        <w:t>208</w:t>
      </w:r>
      <w:r w:rsidR="001F0DB5">
        <w:rPr>
          <w:sz w:val="24"/>
          <w:szCs w:val="24"/>
        </w:rPr>
        <w:t>5</w:t>
      </w:r>
      <w:r w:rsidR="009B1A40">
        <w:rPr>
          <w:sz w:val="24"/>
          <w:szCs w:val="24"/>
        </w:rPr>
        <w:t>/</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1C94">
        <w:rPr>
          <w:sz w:val="24"/>
          <w:szCs w:val="24"/>
        </w:rPr>
        <w:t>11</w:t>
      </w:r>
      <w:r w:rsidR="005E5111" w:rsidRPr="009F03B4">
        <w:rPr>
          <w:sz w:val="24"/>
          <w:szCs w:val="24"/>
        </w:rPr>
        <w:t xml:space="preserve"> de </w:t>
      </w:r>
      <w:r w:rsidR="009F1C94">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485" w:type="dxa"/>
        <w:tblLayout w:type="fixed"/>
        <w:tblLook w:val="04A0" w:firstRow="1" w:lastRow="0" w:firstColumn="1" w:lastColumn="0" w:noHBand="0" w:noVBand="1"/>
      </w:tblPr>
      <w:tblGrid>
        <w:gridCol w:w="703"/>
        <w:gridCol w:w="967"/>
        <w:gridCol w:w="3192"/>
        <w:gridCol w:w="690"/>
        <w:gridCol w:w="811"/>
        <w:gridCol w:w="1406"/>
        <w:gridCol w:w="1416"/>
        <w:gridCol w:w="1300"/>
      </w:tblGrid>
      <w:tr w:rsidR="00775B0E" w:rsidTr="001F0DB5">
        <w:trPr>
          <w:trHeight w:val="330"/>
        </w:trPr>
        <w:tc>
          <w:tcPr>
            <w:tcW w:w="703" w:type="dxa"/>
            <w:tcBorders>
              <w:top w:val="single" w:sz="4" w:space="0" w:color="auto"/>
              <w:left w:val="single" w:sz="4" w:space="0" w:color="auto"/>
              <w:bottom w:val="single" w:sz="4" w:space="0" w:color="auto"/>
              <w:right w:val="single" w:sz="4" w:space="0" w:color="auto"/>
            </w:tcBorders>
            <w:vAlign w:val="center"/>
            <w:hideMark/>
          </w:tcPr>
          <w:p w:rsidR="00775B0E" w:rsidRDefault="00775B0E">
            <w:pPr>
              <w:pStyle w:val="CabealhoeRodap"/>
              <w:widowControl w:val="0"/>
              <w:spacing w:after="0"/>
              <w:jc w:val="center"/>
              <w:rPr>
                <w:b/>
                <w:sz w:val="20"/>
                <w:szCs w:val="20"/>
                <w:lang w:eastAsia="pt-BR"/>
              </w:rPr>
            </w:pPr>
            <w:r>
              <w:rPr>
                <w:rFonts w:eastAsia="Calibri"/>
                <w:b/>
                <w:sz w:val="20"/>
                <w:szCs w:val="20"/>
                <w:lang w:eastAsia="pt-BR"/>
              </w:rPr>
              <w:t>Item</w:t>
            </w:r>
          </w:p>
        </w:tc>
        <w:tc>
          <w:tcPr>
            <w:tcW w:w="967" w:type="dxa"/>
            <w:tcBorders>
              <w:top w:val="single" w:sz="4" w:space="0" w:color="auto"/>
              <w:left w:val="single" w:sz="4" w:space="0" w:color="auto"/>
              <w:bottom w:val="single" w:sz="4" w:space="0" w:color="auto"/>
              <w:right w:val="single" w:sz="4" w:space="0" w:color="auto"/>
            </w:tcBorders>
            <w:vAlign w:val="center"/>
            <w:hideMark/>
          </w:tcPr>
          <w:p w:rsidR="00775B0E" w:rsidRDefault="00775B0E">
            <w:pPr>
              <w:pStyle w:val="CabealhoeRodap"/>
              <w:widowControl w:val="0"/>
              <w:spacing w:after="0"/>
              <w:jc w:val="center"/>
              <w:rPr>
                <w:b/>
                <w:sz w:val="20"/>
                <w:szCs w:val="20"/>
                <w:lang w:eastAsia="pt-BR"/>
              </w:rPr>
            </w:pPr>
            <w:r>
              <w:rPr>
                <w:rFonts w:eastAsia="Calibri"/>
                <w:b/>
                <w:sz w:val="20"/>
                <w:szCs w:val="20"/>
                <w:lang w:eastAsia="pt-BR"/>
              </w:rPr>
              <w:t>Código</w:t>
            </w:r>
          </w:p>
        </w:tc>
        <w:tc>
          <w:tcPr>
            <w:tcW w:w="3192" w:type="dxa"/>
            <w:tcBorders>
              <w:top w:val="single" w:sz="4" w:space="0" w:color="auto"/>
              <w:left w:val="single" w:sz="4" w:space="0" w:color="auto"/>
              <w:bottom w:val="single" w:sz="4" w:space="0" w:color="auto"/>
              <w:right w:val="single" w:sz="4" w:space="0" w:color="auto"/>
            </w:tcBorders>
            <w:vAlign w:val="center"/>
            <w:hideMark/>
          </w:tcPr>
          <w:p w:rsidR="00775B0E" w:rsidRDefault="00775B0E">
            <w:pPr>
              <w:pStyle w:val="CabealhoeRodap"/>
              <w:widowControl w:val="0"/>
              <w:spacing w:after="0"/>
              <w:jc w:val="center"/>
              <w:rPr>
                <w:b/>
                <w:sz w:val="20"/>
                <w:szCs w:val="20"/>
                <w:lang w:eastAsia="pt-BR"/>
              </w:rPr>
            </w:pPr>
            <w:r>
              <w:rPr>
                <w:rFonts w:eastAsia="Calibri"/>
                <w:b/>
                <w:sz w:val="20"/>
                <w:szCs w:val="20"/>
                <w:lang w:eastAsia="pt-BR"/>
              </w:rPr>
              <w:t>Descrição</w:t>
            </w:r>
          </w:p>
        </w:tc>
        <w:tc>
          <w:tcPr>
            <w:tcW w:w="690" w:type="dxa"/>
            <w:tcBorders>
              <w:top w:val="single" w:sz="4" w:space="0" w:color="auto"/>
              <w:left w:val="single" w:sz="4" w:space="0" w:color="auto"/>
              <w:bottom w:val="single" w:sz="4" w:space="0" w:color="auto"/>
              <w:right w:val="single" w:sz="4" w:space="0" w:color="auto"/>
            </w:tcBorders>
            <w:vAlign w:val="center"/>
            <w:hideMark/>
          </w:tcPr>
          <w:p w:rsidR="00775B0E" w:rsidRDefault="00775B0E">
            <w:pPr>
              <w:pStyle w:val="CabealhoeRodap"/>
              <w:widowControl w:val="0"/>
              <w:spacing w:after="0"/>
              <w:jc w:val="center"/>
              <w:rPr>
                <w:b/>
                <w:sz w:val="20"/>
                <w:szCs w:val="20"/>
                <w:lang w:eastAsia="pt-BR"/>
              </w:rPr>
            </w:pPr>
            <w:r>
              <w:rPr>
                <w:rFonts w:eastAsia="Calibri"/>
                <w:b/>
                <w:sz w:val="20"/>
                <w:szCs w:val="20"/>
                <w:lang w:eastAsia="pt-BR"/>
              </w:rPr>
              <w:t>Unid.</w:t>
            </w:r>
          </w:p>
        </w:tc>
        <w:tc>
          <w:tcPr>
            <w:tcW w:w="811" w:type="dxa"/>
            <w:tcBorders>
              <w:top w:val="single" w:sz="4" w:space="0" w:color="auto"/>
              <w:left w:val="single" w:sz="4" w:space="0" w:color="auto"/>
              <w:bottom w:val="single" w:sz="4" w:space="0" w:color="auto"/>
              <w:right w:val="single" w:sz="4" w:space="0" w:color="auto"/>
            </w:tcBorders>
            <w:vAlign w:val="center"/>
            <w:hideMark/>
          </w:tcPr>
          <w:p w:rsidR="00775B0E" w:rsidRDefault="00775B0E">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tcBorders>
              <w:top w:val="single" w:sz="4" w:space="0" w:color="auto"/>
              <w:left w:val="single" w:sz="4" w:space="0" w:color="auto"/>
              <w:bottom w:val="single" w:sz="4" w:space="0" w:color="auto"/>
              <w:right w:val="single" w:sz="4" w:space="0" w:color="auto"/>
            </w:tcBorders>
            <w:vAlign w:val="center"/>
            <w:hideMark/>
          </w:tcPr>
          <w:p w:rsidR="00775B0E" w:rsidRDefault="00775B0E">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16" w:type="dxa"/>
            <w:tcBorders>
              <w:top w:val="single" w:sz="4" w:space="0" w:color="auto"/>
              <w:left w:val="single" w:sz="4" w:space="0" w:color="auto"/>
              <w:bottom w:val="single" w:sz="4" w:space="0" w:color="auto"/>
              <w:right w:val="single" w:sz="4" w:space="0" w:color="auto"/>
            </w:tcBorders>
            <w:vAlign w:val="center"/>
            <w:hideMark/>
          </w:tcPr>
          <w:p w:rsidR="00775B0E" w:rsidRDefault="00775B0E">
            <w:pPr>
              <w:pStyle w:val="CabealhoeRodap"/>
              <w:widowControl w:val="0"/>
              <w:spacing w:after="0"/>
              <w:jc w:val="center"/>
              <w:rPr>
                <w:b/>
                <w:sz w:val="20"/>
                <w:szCs w:val="20"/>
                <w:lang w:eastAsia="pt-BR"/>
              </w:rPr>
            </w:pPr>
            <w:r>
              <w:rPr>
                <w:rFonts w:eastAsia="Calibri"/>
                <w:b/>
                <w:sz w:val="20"/>
                <w:szCs w:val="20"/>
                <w:lang w:eastAsia="pt-BR"/>
              </w:rPr>
              <w:t>Total</w:t>
            </w:r>
          </w:p>
        </w:tc>
        <w:tc>
          <w:tcPr>
            <w:tcW w:w="1300" w:type="dxa"/>
            <w:tcBorders>
              <w:top w:val="single" w:sz="4" w:space="0" w:color="auto"/>
              <w:left w:val="single" w:sz="4" w:space="0" w:color="auto"/>
              <w:bottom w:val="single" w:sz="4" w:space="0" w:color="auto"/>
              <w:right w:val="single" w:sz="4" w:space="0" w:color="auto"/>
            </w:tcBorders>
            <w:vAlign w:val="center"/>
            <w:hideMark/>
          </w:tcPr>
          <w:p w:rsidR="00775B0E" w:rsidRDefault="00775B0E">
            <w:pPr>
              <w:pStyle w:val="CabealhoeRodap"/>
              <w:widowControl w:val="0"/>
              <w:spacing w:after="0"/>
              <w:jc w:val="center"/>
              <w:rPr>
                <w:b/>
                <w:sz w:val="20"/>
                <w:szCs w:val="20"/>
                <w:lang w:eastAsia="pt-BR"/>
              </w:rPr>
            </w:pPr>
            <w:r>
              <w:rPr>
                <w:rFonts w:eastAsia="Calibri"/>
                <w:b/>
                <w:sz w:val="20"/>
                <w:szCs w:val="20"/>
                <w:lang w:eastAsia="pt-BR"/>
              </w:rPr>
              <w:t>Marca/Obs.</w:t>
            </w:r>
          </w:p>
        </w:tc>
      </w:tr>
      <w:tr w:rsidR="00775B0E" w:rsidTr="001F0DB5">
        <w:trPr>
          <w:trHeight w:val="1225"/>
        </w:trPr>
        <w:tc>
          <w:tcPr>
            <w:tcW w:w="703" w:type="dxa"/>
            <w:tcBorders>
              <w:top w:val="single" w:sz="4" w:space="0" w:color="auto"/>
              <w:left w:val="single" w:sz="4" w:space="0" w:color="auto"/>
              <w:bottom w:val="single" w:sz="4" w:space="0" w:color="auto"/>
              <w:right w:val="single" w:sz="4" w:space="0" w:color="auto"/>
            </w:tcBorders>
            <w:vAlign w:val="center"/>
            <w:hideMark/>
          </w:tcPr>
          <w:p w:rsidR="00775B0E" w:rsidRDefault="00775B0E">
            <w:pPr>
              <w:pStyle w:val="CabealhoeRodap"/>
              <w:widowControl w:val="0"/>
              <w:spacing w:after="0"/>
              <w:jc w:val="center"/>
              <w:rPr>
                <w:sz w:val="20"/>
                <w:szCs w:val="20"/>
                <w:lang w:eastAsia="pt-BR"/>
              </w:rPr>
            </w:pPr>
            <w:proofErr w:type="gramStart"/>
            <w:r>
              <w:rPr>
                <w:rFonts w:eastAsia="Calibri"/>
                <w:sz w:val="20"/>
                <w:szCs w:val="20"/>
                <w:lang w:eastAsia="pt-BR"/>
              </w:rPr>
              <w:t>1</w:t>
            </w:r>
            <w:proofErr w:type="gramEnd"/>
          </w:p>
        </w:tc>
        <w:tc>
          <w:tcPr>
            <w:tcW w:w="967" w:type="dxa"/>
            <w:tcBorders>
              <w:top w:val="single" w:sz="4" w:space="0" w:color="auto"/>
              <w:left w:val="single" w:sz="4" w:space="0" w:color="auto"/>
              <w:bottom w:val="single" w:sz="4" w:space="0" w:color="auto"/>
              <w:right w:val="single" w:sz="4" w:space="0" w:color="auto"/>
            </w:tcBorders>
            <w:vAlign w:val="center"/>
          </w:tcPr>
          <w:p w:rsidR="00775B0E" w:rsidRDefault="001F0DB5">
            <w:pPr>
              <w:pStyle w:val="CabealhoeRodap"/>
              <w:widowControl w:val="0"/>
              <w:spacing w:after="0"/>
              <w:jc w:val="center"/>
              <w:rPr>
                <w:sz w:val="20"/>
                <w:szCs w:val="20"/>
                <w:lang w:eastAsia="pt-BR"/>
              </w:rPr>
            </w:pPr>
            <w:r>
              <w:rPr>
                <w:sz w:val="20"/>
                <w:szCs w:val="20"/>
                <w:lang w:eastAsia="pt-BR"/>
              </w:rPr>
              <w:t>98704</w:t>
            </w:r>
          </w:p>
        </w:tc>
        <w:tc>
          <w:tcPr>
            <w:tcW w:w="3192" w:type="dxa"/>
            <w:tcBorders>
              <w:top w:val="single" w:sz="4" w:space="0" w:color="auto"/>
              <w:left w:val="single" w:sz="4" w:space="0" w:color="auto"/>
              <w:bottom w:val="single" w:sz="4" w:space="0" w:color="auto"/>
              <w:right w:val="single" w:sz="4" w:space="0" w:color="auto"/>
            </w:tcBorders>
            <w:vAlign w:val="center"/>
          </w:tcPr>
          <w:p w:rsidR="001F0DB5" w:rsidRDefault="001F0DB5" w:rsidP="001F0DB5">
            <w:pPr>
              <w:widowControl w:val="0"/>
              <w:spacing w:before="120" w:after="120" w:line="264" w:lineRule="auto"/>
              <w:ind w:right="-1"/>
              <w:jc w:val="both"/>
              <w:rPr>
                <w:rFonts w:cs="Arial"/>
                <w:color w:val="262626"/>
                <w:sz w:val="16"/>
                <w:szCs w:val="16"/>
              </w:rPr>
            </w:pPr>
            <w:r>
              <w:rPr>
                <w:rFonts w:cs="Arial"/>
                <w:color w:val="262626"/>
                <w:sz w:val="16"/>
                <w:szCs w:val="16"/>
              </w:rPr>
              <w:t xml:space="preserve">PERFIL TIPO EMENDA PVC BRANCO LISO, BARRA 1,00000 15,00000 BR 15 COM 6 MT - DIMENSÕES </w:t>
            </w:r>
            <w:proofErr w:type="gramStart"/>
            <w:r>
              <w:rPr>
                <w:rFonts w:cs="Arial"/>
                <w:color w:val="262626"/>
                <w:sz w:val="16"/>
                <w:szCs w:val="16"/>
              </w:rPr>
              <w:t>6 M</w:t>
            </w:r>
            <w:proofErr w:type="gramEnd"/>
            <w:r>
              <w:rPr>
                <w:rFonts w:cs="Arial"/>
                <w:color w:val="262626"/>
                <w:sz w:val="16"/>
                <w:szCs w:val="16"/>
              </w:rPr>
              <w:t xml:space="preserve"> X 50 MM X 10,5 MM (C X L X A) PODENDO VARIAR +/- 2 MM.</w:t>
            </w:r>
          </w:p>
          <w:p w:rsidR="001F0DB5" w:rsidRDefault="001F0DB5" w:rsidP="001F0DB5">
            <w:pPr>
              <w:widowControl w:val="0"/>
              <w:spacing w:before="120" w:after="120" w:line="264" w:lineRule="auto"/>
              <w:ind w:right="-1"/>
              <w:jc w:val="both"/>
              <w:rPr>
                <w:b/>
                <w:bCs/>
                <w:color w:val="000000"/>
              </w:rPr>
            </w:pPr>
            <w:r>
              <w:rPr>
                <w:rFonts w:cs="Arial"/>
                <w:b/>
                <w:bCs/>
                <w:color w:val="262626"/>
                <w:sz w:val="16"/>
                <w:szCs w:val="16"/>
              </w:rPr>
              <w:t>SENDO 20 EMENDA</w:t>
            </w:r>
            <w:proofErr w:type="gramStart"/>
            <w:r>
              <w:rPr>
                <w:rFonts w:cs="Arial"/>
                <w:b/>
                <w:bCs/>
                <w:color w:val="262626"/>
                <w:sz w:val="16"/>
                <w:szCs w:val="16"/>
              </w:rPr>
              <w:t xml:space="preserve">  </w:t>
            </w:r>
            <w:proofErr w:type="gramEnd"/>
            <w:r>
              <w:rPr>
                <w:rFonts w:cs="Arial"/>
                <w:b/>
                <w:bCs/>
                <w:color w:val="262626"/>
                <w:sz w:val="16"/>
                <w:szCs w:val="16"/>
              </w:rPr>
              <w:t>FLEXÍVEL.</w:t>
            </w:r>
          </w:p>
          <w:p w:rsidR="001F0DB5" w:rsidRDefault="001F0DB5" w:rsidP="001F0DB5">
            <w:pPr>
              <w:widowControl w:val="0"/>
              <w:spacing w:before="120" w:after="120" w:line="264" w:lineRule="auto"/>
              <w:ind w:right="-1"/>
              <w:jc w:val="both"/>
              <w:rPr>
                <w:b/>
                <w:bCs/>
              </w:rPr>
            </w:pPr>
            <w:r>
              <w:rPr>
                <w:rFonts w:cs="Arial"/>
                <w:b/>
                <w:bCs/>
                <w:color w:val="262626"/>
                <w:sz w:val="16"/>
                <w:szCs w:val="16"/>
              </w:rPr>
              <w:t xml:space="preserve">SENDO </w:t>
            </w:r>
            <w:proofErr w:type="gramStart"/>
            <w:r>
              <w:rPr>
                <w:rFonts w:cs="Arial"/>
                <w:b/>
                <w:bCs/>
                <w:color w:val="262626"/>
                <w:sz w:val="16"/>
                <w:szCs w:val="16"/>
              </w:rPr>
              <w:t>20 EMENDA</w:t>
            </w:r>
            <w:proofErr w:type="gramEnd"/>
            <w:r>
              <w:rPr>
                <w:rFonts w:cs="Arial"/>
                <w:b/>
                <w:bCs/>
                <w:color w:val="262626"/>
                <w:sz w:val="16"/>
                <w:szCs w:val="16"/>
              </w:rPr>
              <w:t xml:space="preserve"> RÍGIDO.</w:t>
            </w:r>
          </w:p>
          <w:p w:rsidR="00775B0E" w:rsidRDefault="001F0DB5" w:rsidP="001F0DB5">
            <w:pPr>
              <w:pStyle w:val="CabealhoeRodap"/>
              <w:widowControl w:val="0"/>
              <w:spacing w:after="0"/>
              <w:jc w:val="center"/>
              <w:rPr>
                <w:sz w:val="20"/>
                <w:szCs w:val="20"/>
                <w:lang w:eastAsia="pt-BR"/>
              </w:rPr>
            </w:pPr>
            <w:r>
              <w:rPr>
                <w:rFonts w:cs="Arial"/>
                <w:color w:val="262626"/>
                <w:sz w:val="16"/>
                <w:szCs w:val="16"/>
              </w:rPr>
              <w:t>SEGUE FOTO MODELO EM ANEXO.</w:t>
            </w:r>
          </w:p>
        </w:tc>
        <w:tc>
          <w:tcPr>
            <w:tcW w:w="690" w:type="dxa"/>
            <w:tcBorders>
              <w:top w:val="single" w:sz="4" w:space="0" w:color="auto"/>
              <w:left w:val="single" w:sz="4" w:space="0" w:color="auto"/>
              <w:bottom w:val="single" w:sz="4" w:space="0" w:color="auto"/>
              <w:right w:val="single" w:sz="4" w:space="0" w:color="auto"/>
            </w:tcBorders>
            <w:vAlign w:val="center"/>
          </w:tcPr>
          <w:p w:rsidR="00775B0E" w:rsidRDefault="001F0DB5">
            <w:pPr>
              <w:widowControl w:val="0"/>
              <w:spacing w:after="0" w:line="240" w:lineRule="auto"/>
              <w:ind w:left="-142"/>
              <w:jc w:val="center"/>
              <w:rPr>
                <w:sz w:val="20"/>
                <w:szCs w:val="20"/>
                <w:lang w:eastAsia="pt-BR"/>
              </w:rPr>
            </w:pPr>
            <w:r>
              <w:rPr>
                <w:sz w:val="20"/>
                <w:szCs w:val="20"/>
                <w:lang w:eastAsia="pt-BR"/>
              </w:rPr>
              <w:t>BR</w:t>
            </w:r>
          </w:p>
        </w:tc>
        <w:tc>
          <w:tcPr>
            <w:tcW w:w="811" w:type="dxa"/>
            <w:tcBorders>
              <w:top w:val="single" w:sz="4" w:space="0" w:color="auto"/>
              <w:left w:val="single" w:sz="4" w:space="0" w:color="auto"/>
              <w:bottom w:val="single" w:sz="4" w:space="0" w:color="auto"/>
              <w:right w:val="single" w:sz="4" w:space="0" w:color="auto"/>
            </w:tcBorders>
            <w:vAlign w:val="center"/>
          </w:tcPr>
          <w:p w:rsidR="00775B0E" w:rsidRDefault="001F0DB5">
            <w:pPr>
              <w:widowControl w:val="0"/>
              <w:spacing w:after="0" w:line="240" w:lineRule="auto"/>
              <w:ind w:left="-142"/>
              <w:jc w:val="center"/>
              <w:rPr>
                <w:sz w:val="20"/>
                <w:szCs w:val="20"/>
                <w:lang w:eastAsia="pt-BR"/>
              </w:rPr>
            </w:pPr>
            <w:r>
              <w:rPr>
                <w:sz w:val="20"/>
                <w:szCs w:val="20"/>
                <w:lang w:eastAsia="pt-BR"/>
              </w:rPr>
              <w:t>40</w:t>
            </w:r>
          </w:p>
        </w:tc>
        <w:tc>
          <w:tcPr>
            <w:tcW w:w="1406" w:type="dxa"/>
            <w:tcBorders>
              <w:top w:val="single" w:sz="4" w:space="0" w:color="auto"/>
              <w:left w:val="single" w:sz="4" w:space="0" w:color="auto"/>
              <w:bottom w:val="single" w:sz="4" w:space="0" w:color="auto"/>
              <w:right w:val="single" w:sz="4" w:space="0" w:color="auto"/>
            </w:tcBorders>
            <w:vAlign w:val="center"/>
          </w:tcPr>
          <w:p w:rsidR="00775B0E" w:rsidRDefault="00775B0E">
            <w:pPr>
              <w:widowControl w:val="0"/>
              <w:spacing w:after="0"/>
              <w:rPr>
                <w:b/>
                <w:sz w:val="20"/>
                <w:szCs w:val="20"/>
                <w:lang w:eastAsia="pt-BR"/>
              </w:rPr>
            </w:pPr>
          </w:p>
        </w:tc>
        <w:tc>
          <w:tcPr>
            <w:tcW w:w="1416" w:type="dxa"/>
            <w:tcBorders>
              <w:top w:val="single" w:sz="4" w:space="0" w:color="auto"/>
              <w:left w:val="single" w:sz="4" w:space="0" w:color="auto"/>
              <w:bottom w:val="single" w:sz="4" w:space="0" w:color="auto"/>
              <w:right w:val="single" w:sz="4" w:space="0" w:color="auto"/>
            </w:tcBorders>
            <w:vAlign w:val="center"/>
          </w:tcPr>
          <w:p w:rsidR="00775B0E" w:rsidRDefault="00775B0E">
            <w:pPr>
              <w:widowControl w:val="0"/>
              <w:spacing w:after="0"/>
              <w:rPr>
                <w:b/>
                <w:sz w:val="20"/>
                <w:szCs w:val="20"/>
                <w:lang w:eastAsia="pt-BR"/>
              </w:rPr>
            </w:pPr>
          </w:p>
        </w:tc>
        <w:tc>
          <w:tcPr>
            <w:tcW w:w="1300" w:type="dxa"/>
            <w:tcBorders>
              <w:top w:val="single" w:sz="4" w:space="0" w:color="auto"/>
              <w:left w:val="single" w:sz="4" w:space="0" w:color="auto"/>
              <w:bottom w:val="single" w:sz="4" w:space="0" w:color="auto"/>
              <w:right w:val="single" w:sz="4" w:space="0" w:color="auto"/>
            </w:tcBorders>
            <w:vAlign w:val="center"/>
          </w:tcPr>
          <w:p w:rsidR="00775B0E" w:rsidRDefault="00775B0E">
            <w:pPr>
              <w:widowControl w:val="0"/>
              <w:spacing w:after="0"/>
              <w:jc w:val="center"/>
              <w:rPr>
                <w:sz w:val="20"/>
                <w:szCs w:val="20"/>
                <w:lang w:eastAsia="pt-BR"/>
              </w:rPr>
            </w:pPr>
          </w:p>
        </w:tc>
      </w:tr>
      <w:tr w:rsidR="00775B0E" w:rsidTr="001F0DB5">
        <w:trPr>
          <w:trHeight w:val="70"/>
        </w:trPr>
        <w:tc>
          <w:tcPr>
            <w:tcW w:w="703" w:type="dxa"/>
            <w:tcBorders>
              <w:top w:val="single" w:sz="4" w:space="0" w:color="auto"/>
              <w:left w:val="single" w:sz="4" w:space="0" w:color="auto"/>
              <w:bottom w:val="single" w:sz="4" w:space="0" w:color="auto"/>
              <w:right w:val="single" w:sz="4" w:space="0" w:color="auto"/>
            </w:tcBorders>
            <w:vAlign w:val="center"/>
            <w:hideMark/>
          </w:tcPr>
          <w:p w:rsidR="00775B0E" w:rsidRDefault="00775B0E">
            <w:pPr>
              <w:pStyle w:val="CabealhoeRodap"/>
              <w:widowControl w:val="0"/>
              <w:spacing w:after="0"/>
              <w:jc w:val="center"/>
              <w:rPr>
                <w:sz w:val="20"/>
                <w:szCs w:val="20"/>
                <w:lang w:eastAsia="pt-BR"/>
              </w:rPr>
            </w:pPr>
            <w:proofErr w:type="gramStart"/>
            <w:r>
              <w:rPr>
                <w:rFonts w:eastAsia="Calibri"/>
                <w:sz w:val="20"/>
                <w:szCs w:val="20"/>
                <w:lang w:eastAsia="pt-BR"/>
              </w:rPr>
              <w:t>2</w:t>
            </w:r>
            <w:proofErr w:type="gramEnd"/>
          </w:p>
        </w:tc>
        <w:tc>
          <w:tcPr>
            <w:tcW w:w="967" w:type="dxa"/>
            <w:tcBorders>
              <w:top w:val="single" w:sz="4" w:space="0" w:color="auto"/>
              <w:left w:val="single" w:sz="4" w:space="0" w:color="auto"/>
              <w:bottom w:val="single" w:sz="4" w:space="0" w:color="auto"/>
              <w:right w:val="single" w:sz="4" w:space="0" w:color="auto"/>
            </w:tcBorders>
            <w:vAlign w:val="center"/>
          </w:tcPr>
          <w:p w:rsidR="00775B0E" w:rsidRDefault="001F0DB5">
            <w:pPr>
              <w:pStyle w:val="CabealhoeRodap"/>
              <w:widowControl w:val="0"/>
              <w:spacing w:after="0"/>
              <w:jc w:val="center"/>
              <w:rPr>
                <w:sz w:val="20"/>
                <w:szCs w:val="20"/>
                <w:lang w:eastAsia="pt-BR"/>
              </w:rPr>
            </w:pPr>
            <w:r>
              <w:rPr>
                <w:sz w:val="20"/>
                <w:szCs w:val="20"/>
                <w:lang w:eastAsia="pt-BR"/>
              </w:rPr>
              <w:t>107608</w:t>
            </w:r>
          </w:p>
        </w:tc>
        <w:tc>
          <w:tcPr>
            <w:tcW w:w="3192" w:type="dxa"/>
            <w:tcBorders>
              <w:top w:val="single" w:sz="4" w:space="0" w:color="auto"/>
              <w:left w:val="single" w:sz="4" w:space="0" w:color="auto"/>
              <w:bottom w:val="single" w:sz="4" w:space="0" w:color="auto"/>
              <w:right w:val="single" w:sz="4" w:space="0" w:color="auto"/>
            </w:tcBorders>
            <w:vAlign w:val="center"/>
          </w:tcPr>
          <w:p w:rsidR="001F0DB5" w:rsidRDefault="001F0DB5" w:rsidP="001F0DB5">
            <w:pPr>
              <w:widowControl w:val="0"/>
              <w:spacing w:before="120" w:after="120" w:line="264" w:lineRule="auto"/>
              <w:ind w:right="-1"/>
              <w:jc w:val="both"/>
              <w:rPr>
                <w:rFonts w:cs="Arial"/>
                <w:sz w:val="16"/>
                <w:szCs w:val="16"/>
              </w:rPr>
            </w:pPr>
            <w:r>
              <w:rPr>
                <w:rFonts w:cs="Arial"/>
                <w:sz w:val="16"/>
                <w:szCs w:val="16"/>
              </w:rPr>
              <w:t>PERFIL RODAFORRO PVC BRANCO LISO, BARRA COM 06 MT – TIPO “U”. (SENDO 20 BARRAS DE 06 MT)</w:t>
            </w:r>
          </w:p>
          <w:p w:rsidR="00775B0E" w:rsidRDefault="001F0DB5" w:rsidP="001F0DB5">
            <w:pPr>
              <w:pStyle w:val="CabealhoeRodap"/>
              <w:widowControl w:val="0"/>
              <w:spacing w:after="0"/>
              <w:jc w:val="center"/>
              <w:rPr>
                <w:sz w:val="20"/>
                <w:szCs w:val="20"/>
                <w:lang w:eastAsia="pt-BR"/>
              </w:rPr>
            </w:pPr>
            <w:bookmarkStart w:id="0" w:name="_GoBack"/>
            <w:bookmarkEnd w:id="0"/>
            <w:r>
              <w:rPr>
                <w:rFonts w:cs="Arial"/>
                <w:sz w:val="16"/>
                <w:szCs w:val="16"/>
              </w:rPr>
              <w:t>SEGUE FOTO MODELO EM ANEXO.</w:t>
            </w:r>
          </w:p>
        </w:tc>
        <w:tc>
          <w:tcPr>
            <w:tcW w:w="690" w:type="dxa"/>
            <w:tcBorders>
              <w:top w:val="single" w:sz="4" w:space="0" w:color="auto"/>
              <w:left w:val="single" w:sz="4" w:space="0" w:color="auto"/>
              <w:bottom w:val="single" w:sz="4" w:space="0" w:color="auto"/>
              <w:right w:val="single" w:sz="4" w:space="0" w:color="auto"/>
            </w:tcBorders>
            <w:vAlign w:val="center"/>
          </w:tcPr>
          <w:p w:rsidR="00775B0E" w:rsidRDefault="001F0DB5">
            <w:pPr>
              <w:widowControl w:val="0"/>
              <w:spacing w:after="0" w:line="240" w:lineRule="auto"/>
              <w:ind w:left="-142"/>
              <w:jc w:val="center"/>
              <w:rPr>
                <w:sz w:val="20"/>
                <w:szCs w:val="20"/>
                <w:lang w:eastAsia="pt-BR"/>
              </w:rPr>
            </w:pPr>
            <w:r>
              <w:rPr>
                <w:sz w:val="20"/>
                <w:szCs w:val="20"/>
                <w:lang w:eastAsia="pt-BR"/>
              </w:rPr>
              <w:t>M</w:t>
            </w:r>
          </w:p>
        </w:tc>
        <w:tc>
          <w:tcPr>
            <w:tcW w:w="811" w:type="dxa"/>
            <w:tcBorders>
              <w:top w:val="single" w:sz="4" w:space="0" w:color="auto"/>
              <w:left w:val="single" w:sz="4" w:space="0" w:color="auto"/>
              <w:bottom w:val="single" w:sz="4" w:space="0" w:color="auto"/>
              <w:right w:val="single" w:sz="4" w:space="0" w:color="auto"/>
            </w:tcBorders>
            <w:vAlign w:val="center"/>
          </w:tcPr>
          <w:p w:rsidR="00775B0E" w:rsidRDefault="001F0DB5">
            <w:pPr>
              <w:widowControl w:val="0"/>
              <w:spacing w:after="0" w:line="240" w:lineRule="auto"/>
              <w:ind w:left="-142"/>
              <w:jc w:val="center"/>
              <w:rPr>
                <w:sz w:val="20"/>
                <w:szCs w:val="20"/>
                <w:lang w:eastAsia="pt-BR"/>
              </w:rPr>
            </w:pPr>
            <w:r>
              <w:rPr>
                <w:sz w:val="20"/>
                <w:szCs w:val="20"/>
                <w:lang w:eastAsia="pt-BR"/>
              </w:rPr>
              <w:t>120</w:t>
            </w:r>
          </w:p>
        </w:tc>
        <w:tc>
          <w:tcPr>
            <w:tcW w:w="1406" w:type="dxa"/>
            <w:tcBorders>
              <w:top w:val="single" w:sz="4" w:space="0" w:color="auto"/>
              <w:left w:val="single" w:sz="4" w:space="0" w:color="auto"/>
              <w:bottom w:val="single" w:sz="4" w:space="0" w:color="auto"/>
              <w:right w:val="single" w:sz="4" w:space="0" w:color="auto"/>
            </w:tcBorders>
            <w:vAlign w:val="center"/>
          </w:tcPr>
          <w:p w:rsidR="00775B0E" w:rsidRDefault="00775B0E">
            <w:pPr>
              <w:widowControl w:val="0"/>
              <w:spacing w:after="0"/>
              <w:rPr>
                <w:b/>
                <w:sz w:val="20"/>
                <w:szCs w:val="20"/>
                <w:lang w:eastAsia="pt-BR"/>
              </w:rPr>
            </w:pPr>
          </w:p>
        </w:tc>
        <w:tc>
          <w:tcPr>
            <w:tcW w:w="1416" w:type="dxa"/>
            <w:tcBorders>
              <w:top w:val="single" w:sz="4" w:space="0" w:color="auto"/>
              <w:left w:val="single" w:sz="4" w:space="0" w:color="auto"/>
              <w:bottom w:val="single" w:sz="4" w:space="0" w:color="auto"/>
              <w:right w:val="single" w:sz="4" w:space="0" w:color="auto"/>
            </w:tcBorders>
            <w:vAlign w:val="center"/>
          </w:tcPr>
          <w:p w:rsidR="00775B0E" w:rsidRDefault="00775B0E">
            <w:pPr>
              <w:widowControl w:val="0"/>
              <w:spacing w:after="0"/>
              <w:rPr>
                <w:b/>
                <w:sz w:val="20"/>
                <w:szCs w:val="20"/>
                <w:lang w:eastAsia="pt-BR"/>
              </w:rPr>
            </w:pPr>
          </w:p>
        </w:tc>
        <w:tc>
          <w:tcPr>
            <w:tcW w:w="1300" w:type="dxa"/>
            <w:tcBorders>
              <w:top w:val="single" w:sz="4" w:space="0" w:color="auto"/>
              <w:left w:val="single" w:sz="4" w:space="0" w:color="auto"/>
              <w:bottom w:val="single" w:sz="4" w:space="0" w:color="auto"/>
              <w:right w:val="single" w:sz="4" w:space="0" w:color="auto"/>
            </w:tcBorders>
            <w:vAlign w:val="center"/>
          </w:tcPr>
          <w:p w:rsidR="00775B0E" w:rsidRDefault="00775B0E">
            <w:pPr>
              <w:widowControl w:val="0"/>
              <w:spacing w:after="0"/>
              <w:jc w:val="center"/>
              <w:rPr>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1F0DB5">
        <w:rPr>
          <w:rFonts w:cstheme="minorHAnsi"/>
          <w:b/>
          <w:sz w:val="24"/>
          <w:szCs w:val="24"/>
        </w:rPr>
        <w:t>2085</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775B0E" w:rsidRPr="00947F57" w:rsidRDefault="00893482" w:rsidP="00775B0E">
      <w:pPr>
        <w:spacing w:after="0" w:line="240" w:lineRule="auto"/>
        <w:jc w:val="both"/>
        <w:rPr>
          <w:sz w:val="24"/>
          <w:szCs w:val="24"/>
        </w:rPr>
      </w:pPr>
      <w:r w:rsidRPr="009F03B4">
        <w:rPr>
          <w:rFonts w:cstheme="minorHAnsi"/>
          <w:b/>
          <w:sz w:val="24"/>
          <w:szCs w:val="24"/>
        </w:rPr>
        <w:t xml:space="preserve">OBJETO: </w:t>
      </w:r>
      <w:r w:rsidR="001F0DB5" w:rsidRPr="001F0DB5">
        <w:rPr>
          <w:sz w:val="24"/>
          <w:szCs w:val="24"/>
        </w:rPr>
        <w:t xml:space="preserve">COMPRA DE PERFIL TIPO EMENDA PVC BRANCO LISO, BARRA DE </w:t>
      </w:r>
      <w:proofErr w:type="gramStart"/>
      <w:r w:rsidR="001F0DB5" w:rsidRPr="001F0DB5">
        <w:rPr>
          <w:sz w:val="24"/>
          <w:szCs w:val="24"/>
        </w:rPr>
        <w:t>6MTS</w:t>
      </w:r>
      <w:proofErr w:type="gramEnd"/>
      <w:r w:rsidR="001F0DB5" w:rsidRPr="001F0DB5">
        <w:rPr>
          <w:sz w:val="24"/>
          <w:szCs w:val="24"/>
        </w:rPr>
        <w:t>; PERFIL RODAFORRO PVC BRANCO LISO, BARRA COM 6MTS - SD 2511/2025.</w:t>
      </w:r>
    </w:p>
    <w:p w:rsidR="009B1A40" w:rsidRPr="00947F57" w:rsidRDefault="009B1A40" w:rsidP="009B1A40">
      <w:pPr>
        <w:spacing w:after="0" w:line="240" w:lineRule="auto"/>
        <w:jc w:val="both"/>
        <w:rPr>
          <w:sz w:val="24"/>
          <w:szCs w:val="24"/>
        </w:rPr>
      </w:pPr>
    </w:p>
    <w:p w:rsidR="009F1C94" w:rsidRPr="00947F57" w:rsidRDefault="009F1C94" w:rsidP="009F1C94">
      <w:pPr>
        <w:spacing w:after="0" w:line="240" w:lineRule="auto"/>
        <w:jc w:val="both"/>
        <w:rPr>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0DB5"/>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75B0E"/>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1A40"/>
    <w:rsid w:val="009D2E9D"/>
    <w:rsid w:val="009D352C"/>
    <w:rsid w:val="009E6ADB"/>
    <w:rsid w:val="009F03B4"/>
    <w:rsid w:val="009F1C94"/>
    <w:rsid w:val="00A041AC"/>
    <w:rsid w:val="00A04559"/>
    <w:rsid w:val="00A04C45"/>
    <w:rsid w:val="00A057BA"/>
    <w:rsid w:val="00A27792"/>
    <w:rsid w:val="00A347F9"/>
    <w:rsid w:val="00A36283"/>
    <w:rsid w:val="00A45094"/>
    <w:rsid w:val="00A53C48"/>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328E"/>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70658395">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58887511">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8682958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4810439">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1630172">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612781038">
      <w:bodyDiv w:val="1"/>
      <w:marLeft w:val="0"/>
      <w:marRight w:val="0"/>
      <w:marTop w:val="0"/>
      <w:marBottom w:val="0"/>
      <w:divBdr>
        <w:top w:val="none" w:sz="0" w:space="0" w:color="auto"/>
        <w:left w:val="none" w:sz="0" w:space="0" w:color="auto"/>
        <w:bottom w:val="none" w:sz="0" w:space="0" w:color="auto"/>
        <w:right w:val="none" w:sz="0" w:space="0" w:color="auto"/>
      </w:divBdr>
    </w:div>
    <w:div w:id="1658461142">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A51DA-5512-4A19-83C8-A91D5543B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2765</Words>
  <Characters>14933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2025-08-11T19:23:00Z</dcterms:created>
  <dcterms:modified xsi:type="dcterms:W3CDTF">2025-08-11T19:23:00Z</dcterms:modified>
  <dc:language>pt-BR</dc:language>
</cp:coreProperties>
</file>