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DE4D8F">
              <w:rPr>
                <w:rFonts w:eastAsia="Calibri"/>
                <w:b/>
                <w:sz w:val="32"/>
                <w:szCs w:val="32"/>
              </w:rPr>
              <w:t>2464</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DE4D8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DE4D8F">
              <w:rPr>
                <w:rFonts w:eastAsia="Calibri"/>
                <w:sz w:val="24"/>
                <w:szCs w:val="24"/>
              </w:rPr>
              <w:t>22</w:t>
            </w:r>
            <w:r w:rsidR="00397155" w:rsidRPr="00397155">
              <w:rPr>
                <w:rFonts w:eastAsia="Calibri"/>
                <w:sz w:val="24"/>
                <w:szCs w:val="24"/>
              </w:rPr>
              <w:t xml:space="preserve"> de setembro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DE4D8F">
              <w:rPr>
                <w:rFonts w:eastAsia="Calibri"/>
                <w:b/>
                <w:sz w:val="24"/>
                <w:szCs w:val="24"/>
              </w:rPr>
              <w:t>100036</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DE4D8F" w:rsidP="00E55B01">
            <w:pPr>
              <w:tabs>
                <w:tab w:val="left" w:pos="1635"/>
              </w:tabs>
              <w:jc w:val="center"/>
              <w:rPr>
                <w:b/>
                <w:sz w:val="24"/>
                <w:szCs w:val="24"/>
              </w:rPr>
            </w:pPr>
            <w:r>
              <w:rPr>
                <w:rFonts w:eastAsia="Calibri"/>
                <w:b/>
                <w:sz w:val="24"/>
                <w:szCs w:val="24"/>
              </w:rPr>
              <w:t>Prorrogado a</w:t>
            </w:r>
            <w:r w:rsidR="00A03BAB" w:rsidRPr="00397155">
              <w:rPr>
                <w:rFonts w:eastAsia="Calibri"/>
                <w:b/>
                <w:sz w:val="24"/>
                <w:szCs w:val="24"/>
              </w:rPr>
              <w:t xml:space="preserve">té dia </w:t>
            </w:r>
            <w:r>
              <w:rPr>
                <w:rFonts w:eastAsia="Calibri"/>
                <w:b/>
                <w:sz w:val="24"/>
                <w:szCs w:val="24"/>
              </w:rPr>
              <w:t>24</w:t>
            </w:r>
            <w:r w:rsidR="00FE63FF">
              <w:rPr>
                <w:rFonts w:eastAsia="Calibri"/>
                <w:b/>
                <w:sz w:val="24"/>
                <w:szCs w:val="24"/>
              </w:rPr>
              <w:t>/09/2025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5F64D8"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5F64D8" w:rsidRPr="00397155" w:rsidRDefault="00A03BAB" w:rsidP="00E55B01">
            <w:pPr>
              <w:jc w:val="both"/>
              <w:rPr>
                <w:rFonts w:eastAsia="Calibri"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5F64D8" w:rsidRDefault="00DE4D8F" w:rsidP="00E55B01">
            <w:pPr>
              <w:jc w:val="both"/>
              <w:rPr>
                <w:rFonts w:ascii="Calibri" w:hAnsi="Calibri" w:cs="Calibri"/>
                <w:color w:val="000000"/>
              </w:rPr>
            </w:pPr>
            <w:r>
              <w:rPr>
                <w:rFonts w:ascii="Calibri" w:hAnsi="Calibri" w:cs="Calibri"/>
                <w:color w:val="000000"/>
              </w:rPr>
              <w:t xml:space="preserve">Aquisição de Material de Limpeza, 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DE4D8F" w:rsidRDefault="00DE4D8F" w:rsidP="00A03BAB">
      <w:pPr>
        <w:spacing w:after="0" w:line="240" w:lineRule="auto"/>
        <w:ind w:left="-142"/>
        <w:jc w:val="both"/>
        <w:rPr>
          <w:rFonts w:eastAsiaTheme="minorEastAsia" w:cs="Times New Roman"/>
          <w:color w:val="000000"/>
          <w:sz w:val="20"/>
          <w:szCs w:val="20"/>
          <w:lang w:eastAsia="pt-BR"/>
        </w:rPr>
      </w:pPr>
    </w:p>
    <w:p w:rsidR="00DE4D8F" w:rsidRDefault="00DE4D8F"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DE4D8F">
        <w:rPr>
          <w:b/>
          <w:sz w:val="24"/>
          <w:szCs w:val="24"/>
        </w:rPr>
        <w:t>2464</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5F64D8">
        <w:rPr>
          <w:rFonts w:eastAsia="Calibri"/>
          <w:sz w:val="24"/>
          <w:szCs w:val="24"/>
        </w:rPr>
        <w:t>sgaf.proposta</w:t>
      </w:r>
      <w:r w:rsidR="005F64D8"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DE4D8F">
        <w:rPr>
          <w:sz w:val="24"/>
          <w:szCs w:val="24"/>
        </w:rPr>
        <w:t>2464</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DE4D8F">
        <w:rPr>
          <w:sz w:val="24"/>
          <w:szCs w:val="24"/>
        </w:rPr>
        <w:t>22</w:t>
      </w:r>
      <w:r w:rsidR="00397155" w:rsidRPr="00397155">
        <w:rPr>
          <w:sz w:val="24"/>
          <w:szCs w:val="24"/>
        </w:rPr>
        <w:t xml:space="preserve"> de setembro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DE4D8F" w:rsidTr="00EA2A2E">
        <w:trPr>
          <w:trHeight w:val="642"/>
        </w:trPr>
        <w:tc>
          <w:tcPr>
            <w:tcW w:w="667" w:type="dxa"/>
            <w:vAlign w:val="center"/>
          </w:tcPr>
          <w:p w:rsidR="00DE4D8F" w:rsidRDefault="00DE4D8F"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DE4D8F" w:rsidRDefault="00DE4D8F">
            <w:pPr>
              <w:jc w:val="right"/>
              <w:rPr>
                <w:rFonts w:ascii="Calibri" w:hAnsi="Calibri" w:cs="Calibri"/>
                <w:color w:val="000000"/>
              </w:rPr>
            </w:pPr>
            <w:r>
              <w:rPr>
                <w:rFonts w:ascii="Calibri" w:hAnsi="Calibri" w:cs="Calibri"/>
                <w:color w:val="000000"/>
              </w:rPr>
              <w:t>14154</w:t>
            </w:r>
          </w:p>
        </w:tc>
        <w:tc>
          <w:tcPr>
            <w:tcW w:w="4012" w:type="dxa"/>
            <w:vAlign w:val="bottom"/>
          </w:tcPr>
          <w:p w:rsidR="00DE4D8F" w:rsidRDefault="00DE4D8F">
            <w:pPr>
              <w:rPr>
                <w:rFonts w:ascii="Calibri" w:hAnsi="Calibri" w:cs="Calibri"/>
                <w:color w:val="000000"/>
              </w:rPr>
            </w:pPr>
            <w:r>
              <w:rPr>
                <w:rFonts w:ascii="Calibri" w:hAnsi="Calibri" w:cs="Calibri"/>
                <w:color w:val="000000"/>
              </w:rPr>
              <w:t xml:space="preserve">ESPONJA DE NYLON DUPLA FACE, </w:t>
            </w:r>
            <w:proofErr w:type="gramStart"/>
            <w:r>
              <w:rPr>
                <w:rFonts w:ascii="Calibri" w:hAnsi="Calibri" w:cs="Calibri"/>
                <w:color w:val="000000"/>
              </w:rPr>
              <w:t>LISO E ABRASIVA</w:t>
            </w:r>
            <w:proofErr w:type="gramEnd"/>
            <w:r>
              <w:rPr>
                <w:rFonts w:ascii="Calibri" w:hAnsi="Calibri" w:cs="Calibri"/>
                <w:color w:val="000000"/>
              </w:rPr>
              <w:t xml:space="preserve"> - MED: 110 X 75 X 20 MM, SENDO UMA DAS FACES EM FIBRA SINTETICA COM MATERIAL ABRASIVO E OUTRA EM ESPUMA DE POLIURETANO. CARAC GEOMETRICAS: COMP 108 A 114 MM, LARGURA 69 A 77 MM, ESPESSURA 20 A </w:t>
            </w:r>
            <w:proofErr w:type="gramStart"/>
            <w:r>
              <w:rPr>
                <w:rFonts w:ascii="Calibri" w:hAnsi="Calibri" w:cs="Calibri"/>
                <w:color w:val="000000"/>
              </w:rPr>
              <w:t>25 MM</w:t>
            </w:r>
            <w:proofErr w:type="gramEnd"/>
            <w:r>
              <w:rPr>
                <w:rFonts w:ascii="Calibri" w:hAnsi="Calibri" w:cs="Calibri"/>
                <w:color w:val="000000"/>
              </w:rPr>
              <w:t>. A FACE COMPOSTA DE MATERIAL ABRASIVO DEVERA ESTAR DEVIDAMENTE SOBREPOSTA E FIRMEMENTE UNIDA A FACE EM ESPUMA DE POLIURETANO. NAO SERA ACEITA ESPONJA COM A FACE ABRASIVA PROPRIA PARA LIMPEZA DE SUPERFICIE ANTIADERENTE. QUANDO EMBEBIDA</w:t>
            </w:r>
            <w:proofErr w:type="gramStart"/>
            <w:r>
              <w:rPr>
                <w:rFonts w:ascii="Calibri" w:hAnsi="Calibri" w:cs="Calibri"/>
                <w:color w:val="000000"/>
              </w:rPr>
              <w:t xml:space="preserve">  </w:t>
            </w:r>
            <w:proofErr w:type="gramEnd"/>
            <w:r>
              <w:rPr>
                <w:rFonts w:ascii="Calibri" w:hAnsi="Calibri" w:cs="Calibri"/>
                <w:color w:val="000000"/>
              </w:rPr>
              <w:t xml:space="preserve">EM DETERGENTE NAO DEVERA MURCHAR, ESFIAPAR-SE OU SOLTAR PEDACOS DURANTE O PROCESSO DE ESFREGADURA.. </w:t>
            </w:r>
          </w:p>
        </w:tc>
        <w:tc>
          <w:tcPr>
            <w:tcW w:w="651" w:type="dxa"/>
            <w:vAlign w:val="bottom"/>
          </w:tcPr>
          <w:p w:rsidR="00DE4D8F" w:rsidRDefault="00DE4D8F">
            <w:pPr>
              <w:rPr>
                <w:rFonts w:ascii="Calibri" w:hAnsi="Calibri" w:cs="Calibri"/>
                <w:color w:val="000000"/>
              </w:rPr>
            </w:pPr>
            <w:r>
              <w:rPr>
                <w:rFonts w:ascii="Calibri" w:hAnsi="Calibri" w:cs="Calibri"/>
                <w:color w:val="000000"/>
              </w:rPr>
              <w:t>PC</w:t>
            </w:r>
          </w:p>
        </w:tc>
        <w:tc>
          <w:tcPr>
            <w:tcW w:w="1087" w:type="dxa"/>
            <w:vAlign w:val="bottom"/>
          </w:tcPr>
          <w:p w:rsidR="00DE4D8F" w:rsidRDefault="00DE4D8F">
            <w:pPr>
              <w:rPr>
                <w:rFonts w:ascii="Calibri" w:hAnsi="Calibri" w:cs="Calibri"/>
                <w:color w:val="000000"/>
              </w:rPr>
            </w:pPr>
            <w:r>
              <w:rPr>
                <w:rFonts w:ascii="Calibri" w:hAnsi="Calibri" w:cs="Calibri"/>
                <w:color w:val="000000"/>
              </w:rPr>
              <w:t>6.000,00</w:t>
            </w:r>
          </w:p>
        </w:tc>
        <w:tc>
          <w:tcPr>
            <w:tcW w:w="992" w:type="dxa"/>
            <w:vAlign w:val="center"/>
          </w:tcPr>
          <w:p w:rsidR="00DE4D8F" w:rsidRDefault="00DE4D8F" w:rsidP="00E55B01">
            <w:pPr>
              <w:rPr>
                <w:rFonts w:ascii="Arial" w:hAnsi="Arial" w:cs="Arial"/>
                <w:sz w:val="18"/>
                <w:szCs w:val="18"/>
                <w:lang w:eastAsia="pt-BR"/>
              </w:rPr>
            </w:pPr>
          </w:p>
        </w:tc>
        <w:tc>
          <w:tcPr>
            <w:tcW w:w="1025" w:type="dxa"/>
            <w:vAlign w:val="center"/>
          </w:tcPr>
          <w:p w:rsidR="00DE4D8F" w:rsidRDefault="00DE4D8F" w:rsidP="00E55B01">
            <w:pPr>
              <w:rPr>
                <w:rFonts w:ascii="Arial" w:hAnsi="Arial" w:cs="Arial"/>
                <w:sz w:val="18"/>
                <w:szCs w:val="18"/>
                <w:lang w:eastAsia="pt-BR"/>
              </w:rPr>
            </w:pPr>
          </w:p>
        </w:tc>
        <w:tc>
          <w:tcPr>
            <w:tcW w:w="1243" w:type="dxa"/>
            <w:vAlign w:val="center"/>
          </w:tcPr>
          <w:p w:rsidR="00DE4D8F" w:rsidRDefault="00DE4D8F" w:rsidP="00E55B01">
            <w:pPr>
              <w:jc w:val="center"/>
              <w:rPr>
                <w:rFonts w:ascii="Arial" w:hAnsi="Arial" w:cs="Arial"/>
                <w:sz w:val="18"/>
                <w:szCs w:val="18"/>
                <w:lang w:eastAsia="pt-BR"/>
              </w:rPr>
            </w:pPr>
          </w:p>
        </w:tc>
      </w:tr>
      <w:tr w:rsidR="00DE4D8F" w:rsidTr="00EA2A2E">
        <w:trPr>
          <w:trHeight w:val="642"/>
        </w:trPr>
        <w:tc>
          <w:tcPr>
            <w:tcW w:w="667" w:type="dxa"/>
            <w:vAlign w:val="center"/>
          </w:tcPr>
          <w:p w:rsidR="00DE4D8F" w:rsidRDefault="00DE4D8F"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DE4D8F" w:rsidRDefault="00DE4D8F">
            <w:pPr>
              <w:jc w:val="right"/>
              <w:rPr>
                <w:rFonts w:ascii="Calibri" w:hAnsi="Calibri" w:cs="Calibri"/>
                <w:color w:val="000000"/>
              </w:rPr>
            </w:pPr>
            <w:r>
              <w:rPr>
                <w:rFonts w:ascii="Calibri" w:hAnsi="Calibri" w:cs="Calibri"/>
                <w:color w:val="000000"/>
              </w:rPr>
              <w:t>91669</w:t>
            </w:r>
          </w:p>
        </w:tc>
        <w:tc>
          <w:tcPr>
            <w:tcW w:w="4012" w:type="dxa"/>
            <w:vAlign w:val="bottom"/>
          </w:tcPr>
          <w:p w:rsidR="00DE4D8F" w:rsidRDefault="00DE4D8F">
            <w:pPr>
              <w:rPr>
                <w:rFonts w:ascii="Calibri" w:hAnsi="Calibri" w:cs="Calibri"/>
                <w:color w:val="000000"/>
              </w:rPr>
            </w:pPr>
            <w:r>
              <w:rPr>
                <w:rFonts w:ascii="Calibri" w:hAnsi="Calibri" w:cs="Calibri"/>
                <w:color w:val="000000"/>
              </w:rPr>
              <w:t>SABAO EM PO, EMBALAGEM C/ 01 KG - CARACTERISTICAS: COM AMACIANTE, QUE REMOVA A GORDURA E SUJEIRA COM FACILIDADE.</w:t>
            </w:r>
          </w:p>
        </w:tc>
        <w:tc>
          <w:tcPr>
            <w:tcW w:w="651" w:type="dxa"/>
            <w:vAlign w:val="bottom"/>
          </w:tcPr>
          <w:p w:rsidR="00DE4D8F" w:rsidRDefault="00DE4D8F">
            <w:pPr>
              <w:rPr>
                <w:rFonts w:ascii="Calibri" w:hAnsi="Calibri" w:cs="Calibri"/>
                <w:color w:val="000000"/>
              </w:rPr>
            </w:pPr>
            <w:r>
              <w:rPr>
                <w:rFonts w:ascii="Calibri" w:hAnsi="Calibri" w:cs="Calibri"/>
                <w:color w:val="000000"/>
              </w:rPr>
              <w:t>UN</w:t>
            </w:r>
          </w:p>
        </w:tc>
        <w:tc>
          <w:tcPr>
            <w:tcW w:w="1087" w:type="dxa"/>
            <w:vAlign w:val="bottom"/>
          </w:tcPr>
          <w:p w:rsidR="00DE4D8F" w:rsidRDefault="00DE4D8F">
            <w:pPr>
              <w:rPr>
                <w:rFonts w:ascii="Calibri" w:hAnsi="Calibri" w:cs="Calibri"/>
                <w:color w:val="000000"/>
              </w:rPr>
            </w:pPr>
            <w:r>
              <w:rPr>
                <w:rFonts w:ascii="Calibri" w:hAnsi="Calibri" w:cs="Calibri"/>
                <w:color w:val="000000"/>
              </w:rPr>
              <w:t>3.000,00</w:t>
            </w:r>
          </w:p>
        </w:tc>
        <w:tc>
          <w:tcPr>
            <w:tcW w:w="992" w:type="dxa"/>
            <w:vAlign w:val="center"/>
          </w:tcPr>
          <w:p w:rsidR="00DE4D8F" w:rsidRDefault="00DE4D8F" w:rsidP="00E55B01">
            <w:pPr>
              <w:rPr>
                <w:rFonts w:ascii="Arial" w:hAnsi="Arial" w:cs="Arial"/>
                <w:sz w:val="18"/>
                <w:szCs w:val="18"/>
                <w:lang w:eastAsia="pt-BR"/>
              </w:rPr>
            </w:pPr>
          </w:p>
        </w:tc>
        <w:tc>
          <w:tcPr>
            <w:tcW w:w="1025" w:type="dxa"/>
            <w:vAlign w:val="center"/>
          </w:tcPr>
          <w:p w:rsidR="00DE4D8F" w:rsidRDefault="00DE4D8F" w:rsidP="00E55B01">
            <w:pPr>
              <w:rPr>
                <w:rFonts w:ascii="Arial" w:hAnsi="Arial" w:cs="Arial"/>
                <w:sz w:val="18"/>
                <w:szCs w:val="18"/>
                <w:lang w:eastAsia="pt-BR"/>
              </w:rPr>
            </w:pPr>
          </w:p>
        </w:tc>
        <w:tc>
          <w:tcPr>
            <w:tcW w:w="1243" w:type="dxa"/>
            <w:vAlign w:val="center"/>
          </w:tcPr>
          <w:p w:rsidR="00DE4D8F" w:rsidRDefault="00DE4D8F" w:rsidP="00E55B01">
            <w:pPr>
              <w:jc w:val="center"/>
              <w:rPr>
                <w:rFonts w:ascii="Arial" w:hAnsi="Arial" w:cs="Arial"/>
                <w:sz w:val="18"/>
                <w:szCs w:val="18"/>
                <w:lang w:eastAsia="pt-BR"/>
              </w:rPr>
            </w:pPr>
          </w:p>
        </w:tc>
      </w:tr>
    </w:tbl>
    <w:p w:rsidR="00DE4D8F" w:rsidRDefault="00DE4D8F"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DE4D8F">
      <w:pPr>
        <w:spacing w:after="0" w:line="240" w:lineRule="auto"/>
        <w:rPr>
          <w:rFonts w:cs="Times New Roman"/>
          <w:b/>
          <w:color w:val="FF0000"/>
          <w:sz w:val="20"/>
          <w:szCs w:val="20"/>
        </w:rPr>
      </w:pPr>
    </w:p>
    <w:p w:rsidR="00DE4D8F" w:rsidRDefault="00DE4D8F" w:rsidP="00DE4D8F">
      <w:pPr>
        <w:spacing w:after="0" w:line="240" w:lineRule="auto"/>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DE4D8F">
        <w:rPr>
          <w:rFonts w:cstheme="minorHAnsi"/>
          <w:b/>
          <w:sz w:val="24"/>
          <w:szCs w:val="24"/>
        </w:rPr>
        <w:t>2464</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Em cumprimento as determinações da Lei Federal nº 14.133/21, Decreto Federal nº</w:t>
      </w:r>
      <w:bookmarkStart w:id="0" w:name="_GoBack"/>
      <w:bookmarkEnd w:id="0"/>
      <w:r>
        <w:rPr>
          <w:rFonts w:cstheme="minorHAnsi"/>
          <w:sz w:val="24"/>
          <w:szCs w:val="24"/>
        </w:rPr>
        <w:t xml:space="preserve">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DE4D8F"/>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282754"/>
    <w:rsid w:val="0029628E"/>
    <w:rsid w:val="00330E28"/>
    <w:rsid w:val="00397155"/>
    <w:rsid w:val="003C47E6"/>
    <w:rsid w:val="004415FE"/>
    <w:rsid w:val="004613DB"/>
    <w:rsid w:val="005561CE"/>
    <w:rsid w:val="00597551"/>
    <w:rsid w:val="005F64D8"/>
    <w:rsid w:val="007A20D5"/>
    <w:rsid w:val="007F2C75"/>
    <w:rsid w:val="008046BD"/>
    <w:rsid w:val="00A03BAB"/>
    <w:rsid w:val="00AD37E6"/>
    <w:rsid w:val="00B73D0F"/>
    <w:rsid w:val="00C322C9"/>
    <w:rsid w:val="00D12A7C"/>
    <w:rsid w:val="00DE4D8F"/>
    <w:rsid w:val="00EA2A2E"/>
    <w:rsid w:val="00EA6D3A"/>
    <w:rsid w:val="00EB4D1A"/>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011832477">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2839</Words>
  <Characters>15335</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dcterms:created xsi:type="dcterms:W3CDTF">2025-09-22T11:29:00Z</dcterms:created>
  <dcterms:modified xsi:type="dcterms:W3CDTF">2025-09-22T11:29:00Z</dcterms:modified>
</cp:coreProperties>
</file>