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4E7E31">
        <w:tc>
          <w:tcPr>
            <w:tcW w:w="10606" w:type="dxa"/>
          </w:tcPr>
          <w:p w:rsidR="00A03BAB" w:rsidRDefault="00A03BAB" w:rsidP="004E7E31">
            <w:pPr>
              <w:jc w:val="center"/>
              <w:rPr>
                <w:b/>
                <w:sz w:val="32"/>
                <w:szCs w:val="32"/>
              </w:rPr>
            </w:pPr>
          </w:p>
          <w:p w:rsidR="00A03BAB" w:rsidRPr="00397155" w:rsidRDefault="00A03BAB" w:rsidP="004E7E31">
            <w:pPr>
              <w:jc w:val="center"/>
              <w:rPr>
                <w:b/>
                <w:sz w:val="32"/>
                <w:szCs w:val="32"/>
              </w:rPr>
            </w:pPr>
            <w:r w:rsidRPr="00397155">
              <w:rPr>
                <w:rFonts w:eastAsia="Calibri"/>
                <w:b/>
                <w:sz w:val="32"/>
                <w:szCs w:val="32"/>
              </w:rPr>
              <w:t xml:space="preserve">AVISO DE DISPENSA DE LICITAÇÃO N° </w:t>
            </w:r>
            <w:r w:rsidR="00A55C9F">
              <w:rPr>
                <w:rFonts w:eastAsia="Calibri"/>
                <w:b/>
                <w:sz w:val="32"/>
                <w:szCs w:val="32"/>
              </w:rPr>
              <w:t>2469</w:t>
            </w:r>
            <w:r w:rsidRPr="00397155">
              <w:rPr>
                <w:rFonts w:eastAsia="Calibri"/>
                <w:b/>
                <w:sz w:val="32"/>
                <w:szCs w:val="32"/>
              </w:rPr>
              <w:t>/2025</w:t>
            </w:r>
          </w:p>
          <w:p w:rsidR="00A03BAB" w:rsidRPr="00397155" w:rsidRDefault="00A03BAB" w:rsidP="004E7E31">
            <w:pPr>
              <w:jc w:val="center"/>
              <w:rPr>
                <w:b/>
                <w:sz w:val="24"/>
                <w:szCs w:val="24"/>
              </w:rPr>
            </w:pPr>
          </w:p>
          <w:p w:rsidR="00A03BAB" w:rsidRPr="00397155" w:rsidRDefault="00A03BAB" w:rsidP="004E7E3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4E7E31">
            <w:pPr>
              <w:jc w:val="center"/>
              <w:rPr>
                <w:sz w:val="24"/>
                <w:szCs w:val="24"/>
              </w:rPr>
            </w:pPr>
            <w:r w:rsidRPr="00397155">
              <w:rPr>
                <w:rFonts w:eastAsia="Calibri"/>
                <w:sz w:val="24"/>
                <w:szCs w:val="24"/>
              </w:rPr>
              <w:t>DECRETO MUNICIPAL Nº 19.637/2024;</w:t>
            </w:r>
          </w:p>
          <w:p w:rsidR="00A03BAB" w:rsidRPr="00397155" w:rsidRDefault="00A03BAB" w:rsidP="004E7E3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4E7E31">
        <w:tc>
          <w:tcPr>
            <w:tcW w:w="10605" w:type="dxa"/>
            <w:gridSpan w:val="2"/>
          </w:tcPr>
          <w:p w:rsidR="00A03BAB" w:rsidRPr="00397155" w:rsidRDefault="00A03BAB" w:rsidP="004E7E31">
            <w:pPr>
              <w:jc w:val="center"/>
              <w:rPr>
                <w:b/>
                <w:sz w:val="24"/>
                <w:szCs w:val="24"/>
              </w:rPr>
            </w:pPr>
            <w:r w:rsidRPr="00397155">
              <w:rPr>
                <w:rFonts w:eastAsia="Calibri"/>
                <w:b/>
                <w:sz w:val="24"/>
                <w:szCs w:val="24"/>
              </w:rPr>
              <w:t>DADOS DO AVISO</w:t>
            </w:r>
          </w:p>
          <w:p w:rsidR="00A03BAB" w:rsidRPr="00397155" w:rsidRDefault="00A03BAB" w:rsidP="004E7E31">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4E7E31">
              <w:rPr>
                <w:rFonts w:eastAsia="Calibri"/>
                <w:sz w:val="24"/>
                <w:szCs w:val="24"/>
              </w:rPr>
              <w:t>15</w:t>
            </w:r>
            <w:r w:rsidR="00397155" w:rsidRPr="00397155">
              <w:rPr>
                <w:rFonts w:eastAsia="Calibri"/>
                <w:sz w:val="24"/>
                <w:szCs w:val="24"/>
              </w:rPr>
              <w:t xml:space="preserve"> de setembro de 2025</w:t>
            </w:r>
            <w:r w:rsidRPr="00397155">
              <w:rPr>
                <w:rFonts w:eastAsia="Calibri"/>
                <w:sz w:val="24"/>
                <w:szCs w:val="24"/>
              </w:rPr>
              <w:t>.</w:t>
            </w:r>
          </w:p>
        </w:tc>
      </w:tr>
      <w:tr w:rsidR="00A03BAB" w:rsidTr="004E7E31">
        <w:tc>
          <w:tcPr>
            <w:tcW w:w="10605" w:type="dxa"/>
            <w:gridSpan w:val="2"/>
          </w:tcPr>
          <w:p w:rsidR="00A03BAB" w:rsidRPr="00397155" w:rsidRDefault="00A03BAB" w:rsidP="004E7E31">
            <w:pPr>
              <w:jc w:val="both"/>
              <w:rPr>
                <w:b/>
                <w:sz w:val="24"/>
                <w:szCs w:val="24"/>
              </w:rPr>
            </w:pPr>
          </w:p>
          <w:p w:rsidR="00A03BAB" w:rsidRDefault="00A03BAB" w:rsidP="004E7E31">
            <w:pPr>
              <w:jc w:val="both"/>
              <w:rPr>
                <w:b/>
                <w:sz w:val="24"/>
                <w:szCs w:val="24"/>
              </w:rPr>
            </w:pPr>
            <w:r w:rsidRPr="00397155">
              <w:rPr>
                <w:rFonts w:eastAsia="Calibri"/>
                <w:b/>
                <w:sz w:val="24"/>
                <w:szCs w:val="24"/>
              </w:rPr>
              <w:t xml:space="preserve">PROCESSO ADMINISTRATIVO: </w:t>
            </w:r>
            <w:r w:rsidR="00A55C9F">
              <w:rPr>
                <w:rFonts w:eastAsia="Calibri"/>
                <w:b/>
                <w:sz w:val="24"/>
                <w:szCs w:val="24"/>
              </w:rPr>
              <w:t>100087</w:t>
            </w:r>
            <w:r w:rsidR="00397155" w:rsidRPr="00397155">
              <w:rPr>
                <w:rFonts w:eastAsia="Calibri"/>
                <w:b/>
                <w:sz w:val="24"/>
                <w:szCs w:val="24"/>
              </w:rPr>
              <w:t>/2025</w:t>
            </w:r>
          </w:p>
          <w:p w:rsidR="00A03BAB" w:rsidRDefault="00A03BAB" w:rsidP="004E7E31">
            <w:pPr>
              <w:jc w:val="both"/>
              <w:rPr>
                <w:rFonts w:eastAsiaTheme="minorEastAsia" w:cs="Times New Roman"/>
                <w:b/>
                <w:color w:val="000000"/>
                <w:sz w:val="24"/>
                <w:szCs w:val="24"/>
                <w:lang w:eastAsia="pt-BR"/>
              </w:rPr>
            </w:pPr>
          </w:p>
        </w:tc>
      </w:tr>
      <w:tr w:rsidR="00A03BAB" w:rsidTr="004E7E31">
        <w:tc>
          <w:tcPr>
            <w:tcW w:w="6628" w:type="dxa"/>
          </w:tcPr>
          <w:p w:rsidR="00A03BAB" w:rsidRDefault="00A03BAB" w:rsidP="004E7E31">
            <w:pPr>
              <w:jc w:val="both"/>
              <w:rPr>
                <w:b/>
                <w:sz w:val="24"/>
                <w:szCs w:val="24"/>
              </w:rPr>
            </w:pPr>
          </w:p>
          <w:p w:rsidR="00A03BAB" w:rsidRDefault="00A03BAB" w:rsidP="004E7E31">
            <w:pPr>
              <w:jc w:val="both"/>
              <w:rPr>
                <w:b/>
                <w:sz w:val="24"/>
                <w:szCs w:val="24"/>
              </w:rPr>
            </w:pPr>
            <w:r>
              <w:rPr>
                <w:rFonts w:eastAsia="Calibri"/>
                <w:b/>
                <w:sz w:val="24"/>
                <w:szCs w:val="24"/>
              </w:rPr>
              <w:t>DATA E HORA LIMITE PARA ENVIO DA PROPOSTA DE PREÇO</w:t>
            </w:r>
          </w:p>
          <w:p w:rsidR="00A03BAB" w:rsidRDefault="00A03BAB" w:rsidP="004E7E3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4E7E31">
            <w:pPr>
              <w:tabs>
                <w:tab w:val="left" w:pos="1635"/>
              </w:tabs>
              <w:jc w:val="center"/>
              <w:rPr>
                <w:b/>
                <w:sz w:val="24"/>
                <w:szCs w:val="24"/>
              </w:rPr>
            </w:pPr>
            <w:r w:rsidRPr="00397155">
              <w:rPr>
                <w:rFonts w:eastAsia="Calibri"/>
                <w:b/>
                <w:sz w:val="24"/>
                <w:szCs w:val="24"/>
              </w:rPr>
              <w:t xml:space="preserve">Até dia </w:t>
            </w:r>
            <w:r w:rsidR="004E7E31">
              <w:rPr>
                <w:rFonts w:eastAsia="Calibri"/>
                <w:b/>
                <w:sz w:val="24"/>
                <w:szCs w:val="24"/>
              </w:rPr>
              <w:t>18</w:t>
            </w:r>
            <w:r w:rsidR="00FE63FF">
              <w:rPr>
                <w:rFonts w:eastAsia="Calibri"/>
                <w:b/>
                <w:sz w:val="24"/>
                <w:szCs w:val="24"/>
              </w:rPr>
              <w:t>/09/2025</w:t>
            </w:r>
          </w:p>
          <w:p w:rsidR="00A03BAB" w:rsidRDefault="00A03BAB" w:rsidP="004E7E3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4E7E31">
        <w:tc>
          <w:tcPr>
            <w:tcW w:w="6628" w:type="dxa"/>
          </w:tcPr>
          <w:p w:rsidR="00A03BAB" w:rsidRDefault="00A03BAB" w:rsidP="004E7E31">
            <w:pPr>
              <w:jc w:val="both"/>
              <w:rPr>
                <w:b/>
                <w:sz w:val="24"/>
                <w:szCs w:val="24"/>
              </w:rPr>
            </w:pPr>
          </w:p>
          <w:p w:rsidR="00A03BAB" w:rsidRDefault="00A03BAB" w:rsidP="004E7E31">
            <w:pPr>
              <w:jc w:val="both"/>
              <w:rPr>
                <w:b/>
                <w:sz w:val="24"/>
                <w:szCs w:val="24"/>
              </w:rPr>
            </w:pPr>
            <w:r>
              <w:rPr>
                <w:rFonts w:eastAsia="Calibri"/>
                <w:b/>
                <w:sz w:val="24"/>
                <w:szCs w:val="24"/>
              </w:rPr>
              <w:t>REFERÊNCIA DE HORÁRIO</w:t>
            </w:r>
          </w:p>
          <w:p w:rsidR="00A03BAB" w:rsidRDefault="00A03BAB" w:rsidP="004E7E31">
            <w:pPr>
              <w:jc w:val="both"/>
              <w:rPr>
                <w:rFonts w:eastAsiaTheme="minorEastAsia" w:cs="Times New Roman"/>
                <w:b/>
                <w:color w:val="000000"/>
                <w:sz w:val="24"/>
                <w:szCs w:val="24"/>
                <w:lang w:eastAsia="pt-BR"/>
              </w:rPr>
            </w:pPr>
          </w:p>
        </w:tc>
        <w:tc>
          <w:tcPr>
            <w:tcW w:w="3977" w:type="dxa"/>
          </w:tcPr>
          <w:p w:rsidR="00A03BAB" w:rsidRDefault="00A03BAB" w:rsidP="004E7E31">
            <w:pPr>
              <w:jc w:val="center"/>
              <w:rPr>
                <w:sz w:val="24"/>
                <w:szCs w:val="24"/>
              </w:rPr>
            </w:pPr>
          </w:p>
          <w:p w:rsidR="00A03BAB" w:rsidRDefault="00A03BAB" w:rsidP="004E7E3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4E7E31">
        <w:tc>
          <w:tcPr>
            <w:tcW w:w="6628" w:type="dxa"/>
          </w:tcPr>
          <w:p w:rsidR="00A03BAB" w:rsidRDefault="00A03BAB" w:rsidP="004E7E31">
            <w:pPr>
              <w:jc w:val="both"/>
              <w:rPr>
                <w:b/>
                <w:sz w:val="24"/>
                <w:szCs w:val="24"/>
              </w:rPr>
            </w:pPr>
          </w:p>
          <w:p w:rsidR="00A03BAB" w:rsidRDefault="00A03BAB" w:rsidP="004E7E31">
            <w:pPr>
              <w:jc w:val="both"/>
              <w:rPr>
                <w:b/>
                <w:sz w:val="24"/>
                <w:szCs w:val="24"/>
              </w:rPr>
            </w:pPr>
            <w:r>
              <w:rPr>
                <w:rFonts w:eastAsia="Calibri"/>
                <w:b/>
                <w:sz w:val="24"/>
                <w:szCs w:val="24"/>
              </w:rPr>
              <w:t>ENDEREÇO ELETRÔNICO PARA ENVIO DA PROPOSTA</w:t>
            </w:r>
          </w:p>
          <w:p w:rsidR="00A03BAB" w:rsidRDefault="00A03BAB" w:rsidP="004E7E31">
            <w:pPr>
              <w:jc w:val="both"/>
              <w:rPr>
                <w:rFonts w:eastAsiaTheme="minorEastAsia" w:cs="Times New Roman"/>
                <w:b/>
                <w:color w:val="000000"/>
                <w:sz w:val="24"/>
                <w:szCs w:val="24"/>
                <w:lang w:eastAsia="pt-BR"/>
              </w:rPr>
            </w:pPr>
          </w:p>
        </w:tc>
        <w:tc>
          <w:tcPr>
            <w:tcW w:w="3977" w:type="dxa"/>
          </w:tcPr>
          <w:p w:rsidR="00A03BAB" w:rsidRDefault="00A03BAB" w:rsidP="004E7E31">
            <w:pPr>
              <w:jc w:val="center"/>
              <w:rPr>
                <w:sz w:val="24"/>
                <w:szCs w:val="24"/>
              </w:rPr>
            </w:pPr>
          </w:p>
          <w:p w:rsidR="00A03BAB" w:rsidRDefault="005F64D8" w:rsidP="004E7E3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4E7E31">
        <w:tc>
          <w:tcPr>
            <w:tcW w:w="10606" w:type="dxa"/>
          </w:tcPr>
          <w:p w:rsidR="00A03BAB" w:rsidRDefault="00A03BAB" w:rsidP="004E7E31">
            <w:pPr>
              <w:jc w:val="both"/>
              <w:rPr>
                <w:sz w:val="24"/>
                <w:szCs w:val="24"/>
              </w:rPr>
            </w:pPr>
          </w:p>
          <w:p w:rsidR="00A03BAB" w:rsidRDefault="00A03BAB" w:rsidP="004E7E3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4E7E3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4E7E31">
        <w:tc>
          <w:tcPr>
            <w:tcW w:w="10606" w:type="dxa"/>
          </w:tcPr>
          <w:p w:rsidR="00A03BAB" w:rsidRDefault="00A03BAB" w:rsidP="004E7E31">
            <w:pPr>
              <w:jc w:val="both"/>
              <w:rPr>
                <w:b/>
                <w:sz w:val="24"/>
                <w:szCs w:val="24"/>
              </w:rPr>
            </w:pPr>
          </w:p>
          <w:p w:rsidR="00A03BAB" w:rsidRPr="004E7E31" w:rsidRDefault="00A03BAB" w:rsidP="004E7E31">
            <w:pPr>
              <w:jc w:val="both"/>
              <w:rPr>
                <w:rFonts w:eastAsia="Calibri"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w:t>
            </w:r>
            <w:r w:rsidR="00A55C9F">
              <w:rPr>
                <w:rFonts w:ascii="Calibri" w:hAnsi="Calibri" w:cs="Calibri"/>
                <w:color w:val="000000"/>
              </w:rPr>
              <w:t xml:space="preserve">AQUISIÇÃO DE PEÇAS PARA TRATOR E PLANTADEIRA, conforme termo de referência. </w:t>
            </w:r>
          </w:p>
          <w:p w:rsidR="00A03BAB" w:rsidRDefault="00A03BAB" w:rsidP="004E7E3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4E7E31">
        <w:tc>
          <w:tcPr>
            <w:tcW w:w="10606" w:type="dxa"/>
          </w:tcPr>
          <w:p w:rsidR="00A03BAB" w:rsidRDefault="00A03BAB" w:rsidP="004E7E31">
            <w:pPr>
              <w:jc w:val="center"/>
              <w:rPr>
                <w:b/>
                <w:sz w:val="24"/>
                <w:szCs w:val="24"/>
                <w:u w:val="single"/>
              </w:rPr>
            </w:pPr>
            <w:r>
              <w:rPr>
                <w:rFonts w:eastAsia="Calibri"/>
                <w:b/>
                <w:sz w:val="24"/>
                <w:szCs w:val="24"/>
                <w:u w:val="single"/>
              </w:rPr>
              <w:t>ANEXOS DESTE AVISO</w:t>
            </w:r>
          </w:p>
          <w:p w:rsidR="00A03BAB" w:rsidRDefault="00A03BAB" w:rsidP="004E7E31">
            <w:pPr>
              <w:jc w:val="center"/>
              <w:rPr>
                <w:b/>
                <w:sz w:val="24"/>
                <w:szCs w:val="24"/>
                <w:u w:val="single"/>
              </w:rPr>
            </w:pPr>
          </w:p>
          <w:p w:rsidR="00A03BAB" w:rsidRDefault="00A03BAB" w:rsidP="004E7E31">
            <w:pPr>
              <w:jc w:val="both"/>
              <w:rPr>
                <w:sz w:val="24"/>
                <w:szCs w:val="24"/>
              </w:rPr>
            </w:pPr>
            <w:r>
              <w:rPr>
                <w:rFonts w:eastAsia="Calibri"/>
                <w:sz w:val="24"/>
                <w:szCs w:val="24"/>
              </w:rPr>
              <w:t>Anexo I – Modelo de Proposta</w:t>
            </w:r>
          </w:p>
          <w:p w:rsidR="00A03BAB" w:rsidRDefault="00A03BAB" w:rsidP="004E7E31">
            <w:pPr>
              <w:jc w:val="both"/>
              <w:rPr>
                <w:sz w:val="24"/>
                <w:szCs w:val="24"/>
              </w:rPr>
            </w:pPr>
            <w:r>
              <w:rPr>
                <w:rFonts w:eastAsia="Calibri"/>
                <w:sz w:val="24"/>
                <w:szCs w:val="24"/>
              </w:rPr>
              <w:t>Anexo II - Termo de Referência</w:t>
            </w:r>
          </w:p>
          <w:p w:rsidR="00A03BAB" w:rsidRDefault="00A03BAB" w:rsidP="004E7E31">
            <w:pPr>
              <w:jc w:val="both"/>
              <w:rPr>
                <w:sz w:val="24"/>
                <w:szCs w:val="24"/>
              </w:rPr>
            </w:pPr>
            <w:r>
              <w:rPr>
                <w:rFonts w:eastAsia="Calibri"/>
                <w:sz w:val="24"/>
                <w:szCs w:val="24"/>
              </w:rPr>
              <w:t>Anexo III – Relação de Documentos de Regularidade</w:t>
            </w:r>
          </w:p>
          <w:p w:rsidR="00A03BAB" w:rsidRDefault="00A03BAB" w:rsidP="004E7E31">
            <w:pPr>
              <w:jc w:val="both"/>
              <w:rPr>
                <w:i/>
                <w:color w:val="FF0000"/>
                <w:sz w:val="24"/>
                <w:szCs w:val="24"/>
              </w:rPr>
            </w:pPr>
            <w:r>
              <w:rPr>
                <w:rFonts w:eastAsia="Calibri"/>
                <w:sz w:val="24"/>
                <w:szCs w:val="24"/>
              </w:rPr>
              <w:t>Anexo IV - Declaração</w:t>
            </w:r>
          </w:p>
          <w:p w:rsidR="00A03BAB" w:rsidRDefault="00A03BAB" w:rsidP="004E7E3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4E7E31" w:rsidRDefault="004E7E31" w:rsidP="00A03BAB">
      <w:pPr>
        <w:spacing w:after="0" w:line="240" w:lineRule="auto"/>
        <w:ind w:left="-142"/>
        <w:jc w:val="both"/>
        <w:rPr>
          <w:rFonts w:eastAsiaTheme="minorEastAsia" w:cs="Times New Roman"/>
          <w:color w:val="000000"/>
          <w:sz w:val="20"/>
          <w:szCs w:val="20"/>
          <w:lang w:eastAsia="pt-BR"/>
        </w:rPr>
      </w:pPr>
    </w:p>
    <w:p w:rsidR="004E7E31" w:rsidRDefault="004E7E31" w:rsidP="00A03BAB">
      <w:pPr>
        <w:spacing w:after="0" w:line="240" w:lineRule="auto"/>
        <w:ind w:left="-142"/>
        <w:jc w:val="both"/>
        <w:rPr>
          <w:rFonts w:eastAsiaTheme="minorEastAsia" w:cs="Times New Roman"/>
          <w:color w:val="000000"/>
          <w:sz w:val="20"/>
          <w:szCs w:val="20"/>
          <w:lang w:eastAsia="pt-BR"/>
        </w:rPr>
      </w:pPr>
    </w:p>
    <w:p w:rsidR="004E7E31" w:rsidRDefault="004E7E31"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A55C9F">
        <w:rPr>
          <w:b/>
          <w:sz w:val="24"/>
          <w:szCs w:val="24"/>
        </w:rPr>
        <w:t>2469</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5F64D8">
        <w:rPr>
          <w:rFonts w:eastAsia="Calibri"/>
          <w:sz w:val="24"/>
          <w:szCs w:val="24"/>
        </w:rPr>
        <w:t>sgaf.proposta</w:t>
      </w:r>
      <w:r w:rsidR="005F64D8"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A55C9F">
        <w:rPr>
          <w:sz w:val="24"/>
          <w:szCs w:val="24"/>
        </w:rPr>
        <w:t>2469</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A55C9F">
        <w:rPr>
          <w:sz w:val="24"/>
          <w:szCs w:val="24"/>
        </w:rPr>
        <w:t>15</w:t>
      </w:r>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4E7E3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r>
      <w:tr w:rsidR="00A03BAB" w:rsidTr="004E7E3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r>
      <w:tr w:rsidR="00A03BAB" w:rsidTr="004E7E3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r>
      <w:tr w:rsidR="00A03BAB" w:rsidTr="004E7E3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r>
      <w:tr w:rsidR="00A03BAB" w:rsidTr="004E7E3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r>
      <w:tr w:rsidR="00A03BAB" w:rsidTr="004E7E3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r>
      <w:tr w:rsidR="00A03BAB" w:rsidTr="004E7E3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r>
      <w:tr w:rsidR="00A03BAB" w:rsidTr="004E7E3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r>
      <w:tr w:rsidR="00A03BAB" w:rsidTr="004E7E3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Depósito Bancário</w:t>
            </w:r>
          </w:p>
        </w:tc>
      </w:tr>
      <w:tr w:rsidR="00A03BAB" w:rsidTr="004E7E3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4E7E3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4E7E3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4E7E3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4E7E3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4E7E3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4E7E3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4E7E3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4E7E31">
            <w:pPr>
              <w:pStyle w:val="CabealhoeRodap"/>
              <w:jc w:val="center"/>
              <w:rPr>
                <w:rFonts w:cstheme="minorHAnsi"/>
                <w:sz w:val="20"/>
                <w:szCs w:val="20"/>
                <w:lang w:eastAsia="pt-BR"/>
              </w:rPr>
            </w:pPr>
            <w:r>
              <w:rPr>
                <w:rFonts w:eastAsia="Calibri" w:cstheme="minorHAnsi"/>
                <w:sz w:val="20"/>
                <w:szCs w:val="20"/>
                <w:lang w:eastAsia="pt-BR"/>
              </w:rPr>
              <w:t>Marca/Obs.</w:t>
            </w:r>
          </w:p>
        </w:tc>
      </w:tr>
      <w:tr w:rsidR="00A55C9F" w:rsidTr="00EA2A2E">
        <w:trPr>
          <w:trHeight w:val="642"/>
        </w:trPr>
        <w:tc>
          <w:tcPr>
            <w:tcW w:w="667" w:type="dxa"/>
            <w:vAlign w:val="center"/>
          </w:tcPr>
          <w:p w:rsidR="00A55C9F" w:rsidRDefault="00A55C9F" w:rsidP="004E7E31">
            <w:pPr>
              <w:pStyle w:val="CabealhoeRodap"/>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A55C9F" w:rsidRDefault="00A55C9F">
            <w:pPr>
              <w:jc w:val="right"/>
              <w:rPr>
                <w:rFonts w:ascii="Calibri" w:hAnsi="Calibri" w:cs="Calibri"/>
                <w:color w:val="000000"/>
              </w:rPr>
            </w:pPr>
            <w:r>
              <w:rPr>
                <w:rFonts w:ascii="Calibri" w:hAnsi="Calibri" w:cs="Calibri"/>
                <w:color w:val="000000"/>
              </w:rPr>
              <w:t>148477</w:t>
            </w:r>
          </w:p>
        </w:tc>
        <w:tc>
          <w:tcPr>
            <w:tcW w:w="4012" w:type="dxa"/>
            <w:vAlign w:val="bottom"/>
          </w:tcPr>
          <w:p w:rsidR="00A55C9F" w:rsidRDefault="00A55C9F">
            <w:pPr>
              <w:rPr>
                <w:rFonts w:ascii="Calibri" w:hAnsi="Calibri" w:cs="Calibri"/>
                <w:color w:val="000000"/>
              </w:rPr>
            </w:pPr>
            <w:r>
              <w:rPr>
                <w:rFonts w:ascii="Calibri" w:hAnsi="Calibri" w:cs="Calibri"/>
                <w:color w:val="000000"/>
              </w:rPr>
              <w:t xml:space="preserve">CONJUNTO DE PECAS PARA TRATOR MARCA NEW HOLLAND, MODELO TL75E, ANO 2018/2018. </w:t>
            </w:r>
          </w:p>
        </w:tc>
        <w:tc>
          <w:tcPr>
            <w:tcW w:w="651" w:type="dxa"/>
            <w:vAlign w:val="bottom"/>
          </w:tcPr>
          <w:p w:rsidR="00A55C9F" w:rsidRDefault="00A55C9F">
            <w:pPr>
              <w:rPr>
                <w:rFonts w:ascii="Calibri" w:hAnsi="Calibri" w:cs="Calibri"/>
                <w:color w:val="000000"/>
              </w:rPr>
            </w:pPr>
            <w:r>
              <w:rPr>
                <w:rFonts w:ascii="Calibri" w:hAnsi="Calibri" w:cs="Calibri"/>
                <w:color w:val="000000"/>
              </w:rPr>
              <w:t>CJ</w:t>
            </w:r>
          </w:p>
        </w:tc>
        <w:tc>
          <w:tcPr>
            <w:tcW w:w="1087" w:type="dxa"/>
            <w:vAlign w:val="bottom"/>
          </w:tcPr>
          <w:p w:rsidR="00A55C9F" w:rsidRDefault="00A55C9F">
            <w:pPr>
              <w:rPr>
                <w:rFonts w:ascii="Calibri" w:hAnsi="Calibri" w:cs="Calibri"/>
                <w:color w:val="000000"/>
              </w:rPr>
            </w:pPr>
            <w:r>
              <w:rPr>
                <w:rFonts w:ascii="Calibri" w:hAnsi="Calibri" w:cs="Calibri"/>
                <w:color w:val="000000"/>
              </w:rPr>
              <w:t>1,00</w:t>
            </w:r>
          </w:p>
        </w:tc>
        <w:tc>
          <w:tcPr>
            <w:tcW w:w="992" w:type="dxa"/>
            <w:vAlign w:val="center"/>
          </w:tcPr>
          <w:p w:rsidR="00A55C9F" w:rsidRDefault="00A55C9F" w:rsidP="004E7E31">
            <w:pPr>
              <w:rPr>
                <w:rFonts w:ascii="Arial" w:hAnsi="Arial" w:cs="Arial"/>
                <w:sz w:val="18"/>
                <w:szCs w:val="18"/>
                <w:lang w:eastAsia="pt-BR"/>
              </w:rPr>
            </w:pPr>
          </w:p>
        </w:tc>
        <w:tc>
          <w:tcPr>
            <w:tcW w:w="1025" w:type="dxa"/>
            <w:vAlign w:val="center"/>
          </w:tcPr>
          <w:p w:rsidR="00A55C9F" w:rsidRDefault="00A55C9F" w:rsidP="004E7E31">
            <w:pPr>
              <w:rPr>
                <w:rFonts w:ascii="Arial" w:hAnsi="Arial" w:cs="Arial"/>
                <w:sz w:val="18"/>
                <w:szCs w:val="18"/>
                <w:lang w:eastAsia="pt-BR"/>
              </w:rPr>
            </w:pPr>
          </w:p>
        </w:tc>
        <w:tc>
          <w:tcPr>
            <w:tcW w:w="1243" w:type="dxa"/>
            <w:vAlign w:val="center"/>
          </w:tcPr>
          <w:p w:rsidR="00A55C9F" w:rsidRDefault="00A55C9F" w:rsidP="004E7E31">
            <w:pPr>
              <w:jc w:val="center"/>
              <w:rPr>
                <w:rFonts w:ascii="Arial" w:hAnsi="Arial" w:cs="Arial"/>
                <w:sz w:val="18"/>
                <w:szCs w:val="18"/>
                <w:lang w:eastAsia="pt-BR"/>
              </w:rPr>
            </w:pPr>
          </w:p>
        </w:tc>
      </w:tr>
      <w:tr w:rsidR="00A55C9F" w:rsidTr="00EA2A2E">
        <w:trPr>
          <w:trHeight w:val="642"/>
        </w:trPr>
        <w:tc>
          <w:tcPr>
            <w:tcW w:w="667" w:type="dxa"/>
            <w:vAlign w:val="center"/>
          </w:tcPr>
          <w:p w:rsidR="00A55C9F" w:rsidRDefault="00A55C9F" w:rsidP="004E7E31">
            <w:pPr>
              <w:pStyle w:val="CabealhoeRodap"/>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A55C9F" w:rsidRDefault="00A55C9F">
            <w:pPr>
              <w:jc w:val="right"/>
              <w:rPr>
                <w:rFonts w:ascii="Calibri" w:hAnsi="Calibri" w:cs="Calibri"/>
                <w:color w:val="000000"/>
              </w:rPr>
            </w:pPr>
            <w:r>
              <w:rPr>
                <w:rFonts w:ascii="Calibri" w:hAnsi="Calibri" w:cs="Calibri"/>
                <w:color w:val="000000"/>
              </w:rPr>
              <w:t>148478</w:t>
            </w:r>
          </w:p>
        </w:tc>
        <w:tc>
          <w:tcPr>
            <w:tcW w:w="4012" w:type="dxa"/>
            <w:vAlign w:val="bottom"/>
          </w:tcPr>
          <w:p w:rsidR="00A55C9F" w:rsidRDefault="00A55C9F" w:rsidP="00A55C9F">
            <w:pPr>
              <w:rPr>
                <w:rFonts w:ascii="Calibri" w:hAnsi="Calibri" w:cs="Calibri"/>
                <w:color w:val="000000"/>
              </w:rPr>
            </w:pPr>
            <w:r>
              <w:rPr>
                <w:rFonts w:ascii="Calibri" w:hAnsi="Calibri" w:cs="Calibri"/>
                <w:color w:val="000000"/>
              </w:rPr>
              <w:t>CONJUNTO DE PECAS PARA PLANTADEIRA</w:t>
            </w:r>
            <w:proofErr w:type="gramStart"/>
            <w:r>
              <w:rPr>
                <w:rFonts w:ascii="Calibri" w:hAnsi="Calibri" w:cs="Calibri"/>
                <w:color w:val="000000"/>
              </w:rPr>
              <w:t>, MARCA</w:t>
            </w:r>
            <w:proofErr w:type="gramEnd"/>
            <w:r>
              <w:rPr>
                <w:rFonts w:ascii="Calibri" w:hAnsi="Calibri" w:cs="Calibri"/>
                <w:color w:val="000000"/>
              </w:rPr>
              <w:t xml:space="preserve"> JUMIL, MODELO JM 2040 5L CONV 3,4 QM, ANO 2019.</w:t>
            </w:r>
          </w:p>
        </w:tc>
        <w:tc>
          <w:tcPr>
            <w:tcW w:w="651" w:type="dxa"/>
            <w:vAlign w:val="bottom"/>
          </w:tcPr>
          <w:p w:rsidR="00A55C9F" w:rsidRDefault="00A55C9F">
            <w:pPr>
              <w:rPr>
                <w:rFonts w:ascii="Calibri" w:hAnsi="Calibri" w:cs="Calibri"/>
                <w:color w:val="000000"/>
              </w:rPr>
            </w:pPr>
            <w:r>
              <w:rPr>
                <w:rFonts w:ascii="Calibri" w:hAnsi="Calibri" w:cs="Calibri"/>
                <w:color w:val="000000"/>
              </w:rPr>
              <w:t>CJ</w:t>
            </w:r>
          </w:p>
        </w:tc>
        <w:tc>
          <w:tcPr>
            <w:tcW w:w="1087" w:type="dxa"/>
            <w:vAlign w:val="bottom"/>
          </w:tcPr>
          <w:p w:rsidR="00A55C9F" w:rsidRDefault="00A55C9F">
            <w:pPr>
              <w:rPr>
                <w:rFonts w:ascii="Calibri" w:hAnsi="Calibri" w:cs="Calibri"/>
                <w:color w:val="000000"/>
              </w:rPr>
            </w:pPr>
            <w:r>
              <w:rPr>
                <w:rFonts w:ascii="Calibri" w:hAnsi="Calibri" w:cs="Calibri"/>
                <w:color w:val="000000"/>
              </w:rPr>
              <w:t>1,00</w:t>
            </w:r>
          </w:p>
        </w:tc>
        <w:tc>
          <w:tcPr>
            <w:tcW w:w="992" w:type="dxa"/>
            <w:vAlign w:val="center"/>
          </w:tcPr>
          <w:p w:rsidR="00A55C9F" w:rsidRDefault="00A55C9F" w:rsidP="004E7E31">
            <w:pPr>
              <w:rPr>
                <w:rFonts w:ascii="Arial" w:hAnsi="Arial" w:cs="Arial"/>
                <w:sz w:val="18"/>
                <w:szCs w:val="18"/>
                <w:lang w:eastAsia="pt-BR"/>
              </w:rPr>
            </w:pPr>
          </w:p>
        </w:tc>
        <w:tc>
          <w:tcPr>
            <w:tcW w:w="1025" w:type="dxa"/>
            <w:vAlign w:val="center"/>
          </w:tcPr>
          <w:p w:rsidR="00A55C9F" w:rsidRDefault="00A55C9F" w:rsidP="004E7E31">
            <w:pPr>
              <w:rPr>
                <w:rFonts w:ascii="Arial" w:hAnsi="Arial" w:cs="Arial"/>
                <w:sz w:val="18"/>
                <w:szCs w:val="18"/>
                <w:lang w:eastAsia="pt-BR"/>
              </w:rPr>
            </w:pPr>
          </w:p>
        </w:tc>
        <w:tc>
          <w:tcPr>
            <w:tcW w:w="1243" w:type="dxa"/>
            <w:vAlign w:val="center"/>
          </w:tcPr>
          <w:p w:rsidR="00A55C9F" w:rsidRDefault="00A55C9F" w:rsidP="004E7E3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E7E31" w:rsidRDefault="004E7E31" w:rsidP="00A03BAB">
                            <w:pPr>
                              <w:pStyle w:val="Contedodoquadro"/>
                            </w:pPr>
                            <w:r>
                              <w:t>Carimbo do CNPJ:</w:t>
                            </w:r>
                          </w:p>
                          <w:p w:rsidR="004E7E31" w:rsidRDefault="004E7E31" w:rsidP="00A03BAB">
                            <w:pPr>
                              <w:pStyle w:val="Contedodoquadro"/>
                            </w:pPr>
                          </w:p>
                          <w:p w:rsidR="004E7E31" w:rsidRDefault="004E7E31" w:rsidP="00A03BAB">
                            <w:pPr>
                              <w:pStyle w:val="Contedodoquadro"/>
                            </w:pPr>
                          </w:p>
                          <w:p w:rsidR="004E7E31" w:rsidRDefault="004E7E31"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4E7E31" w:rsidRDefault="004E7E31" w:rsidP="00A03BAB">
                      <w:pPr>
                        <w:pStyle w:val="Contedodoquadro"/>
                      </w:pPr>
                      <w:r>
                        <w:t>Carimbo do CNPJ:</w:t>
                      </w:r>
                    </w:p>
                    <w:p w:rsidR="004E7E31" w:rsidRDefault="004E7E31" w:rsidP="00A03BAB">
                      <w:pPr>
                        <w:pStyle w:val="Contedodoquadro"/>
                      </w:pPr>
                    </w:p>
                    <w:p w:rsidR="004E7E31" w:rsidRDefault="004E7E31" w:rsidP="00A03BAB">
                      <w:pPr>
                        <w:pStyle w:val="Contedodoquadro"/>
                      </w:pPr>
                    </w:p>
                    <w:p w:rsidR="004E7E31" w:rsidRDefault="004E7E31"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55C9F">
      <w:pPr>
        <w:spacing w:after="0" w:line="240" w:lineRule="auto"/>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A55C9F">
        <w:rPr>
          <w:rFonts w:cstheme="minorHAnsi"/>
          <w:b/>
          <w:sz w:val="24"/>
          <w:szCs w:val="24"/>
        </w:rPr>
        <w:t>2469</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E7E31" w:rsidRDefault="004E7E31"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4E7E31" w:rsidRDefault="004E7E31"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4E7E31" w:rsidRDefault="004E7E31"/>
    <w:sectPr w:rsidR="004E7E31">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E31" w:rsidRDefault="004E7E31" w:rsidP="00A03BAB">
      <w:pPr>
        <w:spacing w:after="0" w:line="240" w:lineRule="auto"/>
      </w:pPr>
      <w:r>
        <w:separator/>
      </w:r>
    </w:p>
  </w:endnote>
  <w:endnote w:type="continuationSeparator" w:id="0">
    <w:p w:rsidR="004E7E31" w:rsidRDefault="004E7E31"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E31" w:rsidRDefault="004E7E31" w:rsidP="00A03BAB">
      <w:pPr>
        <w:spacing w:after="0" w:line="240" w:lineRule="auto"/>
      </w:pPr>
      <w:r>
        <w:separator/>
      </w:r>
    </w:p>
  </w:footnote>
  <w:footnote w:type="continuationSeparator" w:id="0">
    <w:p w:rsidR="004E7E31" w:rsidRDefault="004E7E31"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E31" w:rsidRDefault="004E7E31">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E7E31" w:rsidRDefault="004E7E31">
    <w:pPr>
      <w:spacing w:after="0" w:line="240" w:lineRule="auto"/>
      <w:ind w:left="851"/>
      <w:jc w:val="center"/>
    </w:pPr>
    <w:r>
      <w:t xml:space="preserve">Secretaria de Gestão Administrativa e Finanças </w:t>
    </w:r>
  </w:p>
  <w:p w:rsidR="004E7E31" w:rsidRDefault="004E7E31">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E31" w:rsidRDefault="004E7E31">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E7E31" w:rsidRDefault="004E7E31">
    <w:pPr>
      <w:spacing w:after="0" w:line="240" w:lineRule="auto"/>
      <w:ind w:left="851"/>
      <w:jc w:val="center"/>
    </w:pPr>
    <w:r>
      <w:t xml:space="preserve">Secretaria de Gestão Administrativa e Finanças </w:t>
    </w:r>
  </w:p>
  <w:p w:rsidR="004E7E31" w:rsidRDefault="004E7E31">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62CF5"/>
    <w:rsid w:val="00282754"/>
    <w:rsid w:val="0029628E"/>
    <w:rsid w:val="00330E28"/>
    <w:rsid w:val="00397155"/>
    <w:rsid w:val="003C47E6"/>
    <w:rsid w:val="004415FE"/>
    <w:rsid w:val="004613DB"/>
    <w:rsid w:val="004E7E31"/>
    <w:rsid w:val="005561CE"/>
    <w:rsid w:val="00597551"/>
    <w:rsid w:val="005F64D8"/>
    <w:rsid w:val="007A20D5"/>
    <w:rsid w:val="007F2C75"/>
    <w:rsid w:val="008046BD"/>
    <w:rsid w:val="00973AE0"/>
    <w:rsid w:val="00A03BAB"/>
    <w:rsid w:val="00A55C9F"/>
    <w:rsid w:val="00AD37E6"/>
    <w:rsid w:val="00B73D0F"/>
    <w:rsid w:val="00C322C9"/>
    <w:rsid w:val="00D12A7C"/>
    <w:rsid w:val="00EA2A2E"/>
    <w:rsid w:val="00EA6D3A"/>
    <w:rsid w:val="00EB4D1A"/>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011832477">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2750</Words>
  <Characters>14856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dcterms:created xsi:type="dcterms:W3CDTF">2025-09-15T16:46:00Z</dcterms:created>
  <dcterms:modified xsi:type="dcterms:W3CDTF">2025-09-15T16:54:00Z</dcterms:modified>
</cp:coreProperties>
</file>