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CF033E">
              <w:rPr>
                <w:rFonts w:eastAsia="Calibri"/>
                <w:b/>
                <w:sz w:val="32"/>
                <w:szCs w:val="32"/>
              </w:rPr>
              <w:t>2691</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CF033E">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CF033E">
              <w:rPr>
                <w:rFonts w:eastAsia="Calibri"/>
                <w:sz w:val="24"/>
                <w:szCs w:val="24"/>
              </w:rPr>
              <w:t>10</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CF033E">
              <w:rPr>
                <w:rFonts w:eastAsia="Calibri"/>
                <w:b/>
                <w:sz w:val="24"/>
                <w:szCs w:val="24"/>
              </w:rPr>
              <w:t>109865</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CF033E">
              <w:rPr>
                <w:rFonts w:eastAsia="Calibri"/>
                <w:b/>
                <w:sz w:val="24"/>
                <w:szCs w:val="24"/>
              </w:rPr>
              <w:t>15</w:t>
            </w:r>
            <w:r w:rsidR="005A6790">
              <w:rPr>
                <w:rFonts w:eastAsia="Calibri"/>
                <w:b/>
                <w:sz w:val="24"/>
                <w:szCs w:val="24"/>
              </w:rPr>
              <w:t>/10</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b/>
                <w:sz w:val="24"/>
                <w:szCs w:val="24"/>
              </w:rPr>
            </w:pPr>
          </w:p>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CC14D0" w:rsidRDefault="00CF033E" w:rsidP="00E55B01">
            <w:pPr>
              <w:jc w:val="both"/>
              <w:rPr>
                <w:rFonts w:ascii="Calibri" w:hAnsi="Calibri" w:cs="Calibri"/>
                <w:color w:val="000000"/>
              </w:rPr>
            </w:pPr>
            <w:r>
              <w:rPr>
                <w:rFonts w:ascii="Calibri" w:hAnsi="Calibri" w:cs="Calibri"/>
                <w:color w:val="000000"/>
              </w:rPr>
              <w:t xml:space="preserve">AQUISIÇÃO DE </w:t>
            </w:r>
            <w:r>
              <w:rPr>
                <w:rFonts w:ascii="Calibri" w:hAnsi="Calibri" w:cs="Calibri"/>
                <w:color w:val="000000"/>
              </w:rPr>
              <w:t xml:space="preserve">MANGUEIRA EM PVC TRANCADA, REFORCADA, </w:t>
            </w:r>
            <w:proofErr w:type="gramStart"/>
            <w:r>
              <w:rPr>
                <w:rFonts w:ascii="Calibri" w:hAnsi="Calibri" w:cs="Calibri"/>
                <w:color w:val="000000"/>
              </w:rPr>
              <w:t>CRISTAL ,</w:t>
            </w:r>
            <w:proofErr w:type="gramEnd"/>
            <w:r>
              <w:rPr>
                <w:rFonts w:ascii="Calibri" w:hAnsi="Calibri" w:cs="Calibri"/>
                <w:color w:val="000000"/>
              </w:rPr>
              <w:t xml:space="preserve"> ROLO DE 50 M, 1/2 X 1,5 MM, CAMADA INTERNA E EXTERNA EM PVC E CAMADA INTERMEDIARIA DE FIO POLIESTER TRANCADO, COM TERMINAL DE FERRO 3/4" E BICO REGULAVEL DE PRESSAO EM FE</w:t>
            </w:r>
            <w:r>
              <w:rPr>
                <w:rFonts w:ascii="Calibri" w:hAnsi="Calibri" w:cs="Calibri"/>
                <w:color w:val="000000"/>
              </w:rPr>
              <w:t>RRO</w:t>
            </w:r>
            <w:r w:rsidR="00BC0293">
              <w:rPr>
                <w:rFonts w:ascii="Calibri" w:hAnsi="Calibri" w:cs="Calibri"/>
                <w:color w:val="000000"/>
                <w:shd w:val="clear" w:color="auto" w:fill="FDFDFD"/>
              </w:rPr>
              <w:t>,</w:t>
            </w:r>
            <w:r w:rsidR="005A6790">
              <w:rPr>
                <w:rFonts w:ascii="Calibri" w:hAnsi="Calibri" w:cs="Calibri"/>
                <w:color w:val="000000"/>
                <w:shd w:val="clear" w:color="auto" w:fill="FDFDFD"/>
              </w:rPr>
              <w:t xml:space="preserve"> conforme Termo de Referência.</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CF033E">
        <w:rPr>
          <w:b/>
          <w:sz w:val="24"/>
          <w:szCs w:val="24"/>
        </w:rPr>
        <w:t>2691</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CF033E">
        <w:rPr>
          <w:sz w:val="24"/>
          <w:szCs w:val="24"/>
        </w:rPr>
        <w:t>2691</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lastRenderedPageBreak/>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CF033E">
        <w:rPr>
          <w:sz w:val="24"/>
          <w:szCs w:val="24"/>
        </w:rPr>
        <w:t>10</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CF033E" w:rsidTr="00C32FC3">
        <w:trPr>
          <w:trHeight w:val="642"/>
        </w:trPr>
        <w:tc>
          <w:tcPr>
            <w:tcW w:w="667" w:type="dxa"/>
            <w:vAlign w:val="bottom"/>
          </w:tcPr>
          <w:p w:rsidR="00CF033E" w:rsidRDefault="00CF033E">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CF033E" w:rsidRDefault="00CF033E">
            <w:pPr>
              <w:jc w:val="right"/>
              <w:rPr>
                <w:rFonts w:ascii="Calibri" w:hAnsi="Calibri" w:cs="Calibri"/>
                <w:color w:val="000000"/>
              </w:rPr>
            </w:pPr>
            <w:r>
              <w:rPr>
                <w:rFonts w:ascii="Calibri" w:hAnsi="Calibri" w:cs="Calibri"/>
                <w:color w:val="000000"/>
              </w:rPr>
              <w:t>123710</w:t>
            </w:r>
          </w:p>
        </w:tc>
        <w:tc>
          <w:tcPr>
            <w:tcW w:w="4012" w:type="dxa"/>
            <w:vAlign w:val="bottom"/>
          </w:tcPr>
          <w:p w:rsidR="00CF033E" w:rsidRDefault="00CF033E" w:rsidP="00CF033E">
            <w:pPr>
              <w:rPr>
                <w:rFonts w:ascii="Calibri" w:hAnsi="Calibri" w:cs="Calibri"/>
                <w:color w:val="000000"/>
              </w:rPr>
            </w:pPr>
            <w:r>
              <w:rPr>
                <w:rFonts w:ascii="Calibri" w:hAnsi="Calibri" w:cs="Calibri"/>
                <w:color w:val="000000"/>
              </w:rPr>
              <w:t xml:space="preserve">MANGUEIRA EM PVC TRANCADA, REFORCADA, </w:t>
            </w:r>
            <w:proofErr w:type="gramStart"/>
            <w:r>
              <w:rPr>
                <w:rFonts w:ascii="Calibri" w:hAnsi="Calibri" w:cs="Calibri"/>
                <w:color w:val="000000"/>
              </w:rPr>
              <w:t>CRISTAL ,</w:t>
            </w:r>
            <w:proofErr w:type="gramEnd"/>
            <w:r>
              <w:rPr>
                <w:rFonts w:ascii="Calibri" w:hAnsi="Calibri" w:cs="Calibri"/>
                <w:color w:val="000000"/>
              </w:rPr>
              <w:t xml:space="preserve"> ROLO DE 50 M, 1/2 X 1,5 MM, CAMADA INTERNA E EXTERNA EM PVC E CAMADA INTERMEDIARIA DE FIO POLIESTER TRANCADO, COM TERMINAL DE FERRO 3/4" E BICO REGULAVEL DE PRESSAO EM FERRO. </w:t>
            </w:r>
          </w:p>
        </w:tc>
        <w:tc>
          <w:tcPr>
            <w:tcW w:w="651" w:type="dxa"/>
            <w:vAlign w:val="bottom"/>
          </w:tcPr>
          <w:p w:rsidR="00CF033E" w:rsidRDefault="00CF033E">
            <w:pPr>
              <w:rPr>
                <w:rFonts w:ascii="Calibri" w:hAnsi="Calibri" w:cs="Calibri"/>
                <w:color w:val="000000"/>
              </w:rPr>
            </w:pPr>
            <w:r>
              <w:rPr>
                <w:rFonts w:ascii="Calibri" w:hAnsi="Calibri" w:cs="Calibri"/>
                <w:color w:val="000000"/>
              </w:rPr>
              <w:t>RL</w:t>
            </w:r>
          </w:p>
        </w:tc>
        <w:tc>
          <w:tcPr>
            <w:tcW w:w="1087" w:type="dxa"/>
            <w:vAlign w:val="bottom"/>
          </w:tcPr>
          <w:p w:rsidR="00CF033E" w:rsidRDefault="00CF033E">
            <w:pPr>
              <w:rPr>
                <w:rFonts w:ascii="Calibri" w:hAnsi="Calibri" w:cs="Calibri"/>
                <w:color w:val="000000"/>
              </w:rPr>
            </w:pPr>
            <w:r>
              <w:rPr>
                <w:rFonts w:ascii="Calibri" w:hAnsi="Calibri" w:cs="Calibri"/>
                <w:color w:val="000000"/>
              </w:rPr>
              <w:t>260,00</w:t>
            </w:r>
          </w:p>
        </w:tc>
        <w:tc>
          <w:tcPr>
            <w:tcW w:w="992" w:type="dxa"/>
            <w:vAlign w:val="center"/>
          </w:tcPr>
          <w:p w:rsidR="00CF033E" w:rsidRDefault="00CF033E" w:rsidP="00E55B01">
            <w:pPr>
              <w:rPr>
                <w:rFonts w:ascii="Arial" w:hAnsi="Arial" w:cs="Arial"/>
                <w:sz w:val="18"/>
                <w:szCs w:val="18"/>
                <w:lang w:eastAsia="pt-BR"/>
              </w:rPr>
            </w:pPr>
          </w:p>
        </w:tc>
        <w:tc>
          <w:tcPr>
            <w:tcW w:w="1025" w:type="dxa"/>
            <w:vAlign w:val="center"/>
          </w:tcPr>
          <w:p w:rsidR="00CF033E" w:rsidRDefault="00CF033E" w:rsidP="00E55B01">
            <w:pPr>
              <w:rPr>
                <w:rFonts w:ascii="Arial" w:hAnsi="Arial" w:cs="Arial"/>
                <w:sz w:val="18"/>
                <w:szCs w:val="18"/>
                <w:lang w:eastAsia="pt-BR"/>
              </w:rPr>
            </w:pPr>
          </w:p>
        </w:tc>
        <w:tc>
          <w:tcPr>
            <w:tcW w:w="1243" w:type="dxa"/>
            <w:vAlign w:val="center"/>
          </w:tcPr>
          <w:p w:rsidR="00CF033E" w:rsidRDefault="00CF033E"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5561CE" w:rsidRDefault="005561CE" w:rsidP="00A03BAB">
      <w:pPr>
        <w:spacing w:after="0" w:line="240" w:lineRule="auto"/>
        <w:jc w:val="center"/>
        <w:rPr>
          <w:rFonts w:cs="Times New Roman"/>
          <w:b/>
          <w:color w:val="FF0000"/>
          <w:sz w:val="20"/>
          <w:szCs w:val="20"/>
        </w:rPr>
      </w:pPr>
    </w:p>
    <w:p w:rsidR="005561CE" w:rsidRDefault="005561CE"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F91D2F">
      <w:pPr>
        <w:spacing w:after="0" w:line="240" w:lineRule="auto"/>
        <w:rPr>
          <w:rFonts w:cs="Times New Roman"/>
          <w:b/>
          <w:color w:val="FF0000"/>
          <w:sz w:val="20"/>
          <w:szCs w:val="20"/>
        </w:rPr>
      </w:pPr>
    </w:p>
    <w:p w:rsidR="00F91D2F" w:rsidRDefault="00F91D2F" w:rsidP="00F91D2F">
      <w:pPr>
        <w:spacing w:after="0" w:line="240" w:lineRule="auto"/>
        <w:rPr>
          <w:rFonts w:cs="Times New Roman"/>
          <w:b/>
          <w:color w:val="FF0000"/>
          <w:sz w:val="20"/>
          <w:szCs w:val="20"/>
        </w:rPr>
      </w:pPr>
    </w:p>
    <w:p w:rsidR="009312D6" w:rsidRDefault="009312D6" w:rsidP="00BC0293">
      <w:pPr>
        <w:spacing w:after="0" w:line="240" w:lineRule="auto"/>
        <w:rPr>
          <w:rFonts w:cs="Times New Roman"/>
          <w:b/>
          <w:color w:val="FF0000"/>
          <w:sz w:val="20"/>
          <w:szCs w:val="20"/>
        </w:rPr>
      </w:pPr>
    </w:p>
    <w:p w:rsidR="00BC0293" w:rsidRDefault="00BC0293"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CF033E">
        <w:rPr>
          <w:rFonts w:cstheme="minorHAnsi"/>
          <w:b/>
          <w:sz w:val="24"/>
          <w:szCs w:val="24"/>
        </w:rPr>
        <w:t>2691</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CF033E"/>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3565E"/>
    <w:rsid w:val="00162976"/>
    <w:rsid w:val="00282754"/>
    <w:rsid w:val="0029628E"/>
    <w:rsid w:val="002D5227"/>
    <w:rsid w:val="00330E28"/>
    <w:rsid w:val="00397155"/>
    <w:rsid w:val="003C47E6"/>
    <w:rsid w:val="004415FE"/>
    <w:rsid w:val="005561CE"/>
    <w:rsid w:val="00597551"/>
    <w:rsid w:val="005A6790"/>
    <w:rsid w:val="007A20D5"/>
    <w:rsid w:val="007F2C75"/>
    <w:rsid w:val="008046BD"/>
    <w:rsid w:val="008A4256"/>
    <w:rsid w:val="00917C16"/>
    <w:rsid w:val="009312D6"/>
    <w:rsid w:val="00953C3F"/>
    <w:rsid w:val="00973747"/>
    <w:rsid w:val="00A03BAB"/>
    <w:rsid w:val="00A95E57"/>
    <w:rsid w:val="00AD37E6"/>
    <w:rsid w:val="00B73D0F"/>
    <w:rsid w:val="00BC0293"/>
    <w:rsid w:val="00C322C9"/>
    <w:rsid w:val="00CC14D0"/>
    <w:rsid w:val="00CF033E"/>
    <w:rsid w:val="00E24F99"/>
    <w:rsid w:val="00EA2A2E"/>
    <w:rsid w:val="00EA6D3A"/>
    <w:rsid w:val="00EB4D1A"/>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038820888">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2785</Words>
  <Characters>15044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2025-09-30T20:05:00Z</cp:lastPrinted>
  <dcterms:created xsi:type="dcterms:W3CDTF">2025-10-10T16:12:00Z</dcterms:created>
  <dcterms:modified xsi:type="dcterms:W3CDTF">2025-10-10T16:19:00Z</dcterms:modified>
</cp:coreProperties>
</file>