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05730">
              <w:rPr>
                <w:b/>
                <w:sz w:val="32"/>
                <w:szCs w:val="32"/>
              </w:rPr>
              <w:t>2791</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05730">
              <w:rPr>
                <w:sz w:val="24"/>
                <w:szCs w:val="24"/>
              </w:rPr>
              <w:t>22</w:t>
            </w:r>
            <w:r w:rsidRPr="009F03B4">
              <w:rPr>
                <w:sz w:val="24"/>
                <w:szCs w:val="24"/>
              </w:rPr>
              <w:t xml:space="preserve"> de </w:t>
            </w:r>
            <w:r w:rsidR="003C0096">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105730">
              <w:rPr>
                <w:rFonts w:asciiTheme="minorHAnsi" w:eastAsiaTheme="minorHAnsi" w:hAnsiTheme="minorHAnsi" w:cstheme="minorBidi"/>
                <w:bCs w:val="0"/>
                <w:sz w:val="24"/>
                <w:szCs w:val="24"/>
                <w:lang w:eastAsia="en-US"/>
              </w:rPr>
              <w:t>114563</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105730">
              <w:rPr>
                <w:b/>
                <w:sz w:val="24"/>
                <w:szCs w:val="24"/>
              </w:rPr>
              <w:t>29</w:t>
            </w:r>
            <w:r w:rsidRPr="009F03B4">
              <w:rPr>
                <w:b/>
                <w:sz w:val="24"/>
                <w:szCs w:val="24"/>
              </w:rPr>
              <w:t>/</w:t>
            </w:r>
            <w:r w:rsidR="006F0A4E">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0C7341">
              <w:rPr>
                <w:b/>
                <w:sz w:val="24"/>
                <w:szCs w:val="24"/>
              </w:rPr>
              <w:t>11</w:t>
            </w:r>
            <w:r w:rsidR="005E5F94">
              <w:rPr>
                <w:b/>
                <w:sz w:val="24"/>
                <w:szCs w:val="24"/>
              </w:rPr>
              <w:t>H</w:t>
            </w:r>
            <w:r w:rsidR="00105730">
              <w:rPr>
                <w:b/>
                <w:sz w:val="24"/>
                <w:szCs w:val="24"/>
              </w:rPr>
              <w:t>45</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105730">
              <w:t>AQUISIÇÃO DE MANOMETRO (VALVULA REGULADORA) COM FLUXOMETRO PARA CILINDRO DE OXIGÊNIO</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105730">
        <w:rPr>
          <w:b/>
          <w:sz w:val="24"/>
          <w:szCs w:val="24"/>
        </w:rPr>
        <w:t>2791</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105730">
        <w:rPr>
          <w:sz w:val="24"/>
          <w:szCs w:val="24"/>
        </w:rPr>
        <w:t>2791</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105730">
        <w:rPr>
          <w:sz w:val="24"/>
          <w:szCs w:val="24"/>
        </w:rPr>
        <w:t>22</w:t>
      </w:r>
      <w:r w:rsidR="005E5111" w:rsidRPr="009F03B4">
        <w:rPr>
          <w:sz w:val="24"/>
          <w:szCs w:val="24"/>
        </w:rPr>
        <w:t xml:space="preserve"> de </w:t>
      </w:r>
      <w:r w:rsidR="003C0096">
        <w:rPr>
          <w:sz w:val="24"/>
          <w:szCs w:val="24"/>
        </w:rPr>
        <w:t>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105730" w:rsidRPr="00D2281D" w:rsidTr="000C7341">
        <w:trPr>
          <w:trHeight w:val="1250"/>
        </w:trPr>
        <w:tc>
          <w:tcPr>
            <w:tcW w:w="667" w:type="dxa"/>
            <w:vAlign w:val="center"/>
          </w:tcPr>
          <w:p w:rsidR="00105730" w:rsidRPr="00A45094" w:rsidRDefault="00105730" w:rsidP="00BB40A3">
            <w:pPr>
              <w:pStyle w:val="CabealhoeRodap"/>
              <w:spacing w:after="0"/>
              <w:jc w:val="center"/>
              <w:rPr>
                <w:sz w:val="20"/>
                <w:szCs w:val="20"/>
                <w:lang w:eastAsia="pt-BR"/>
              </w:rPr>
            </w:pPr>
            <w:proofErr w:type="gramStart"/>
            <w:r>
              <w:rPr>
                <w:sz w:val="20"/>
                <w:szCs w:val="20"/>
                <w:lang w:eastAsia="pt-BR"/>
              </w:rPr>
              <w:t>1</w:t>
            </w:r>
            <w:proofErr w:type="gramEnd"/>
          </w:p>
        </w:tc>
        <w:tc>
          <w:tcPr>
            <w:tcW w:w="921" w:type="dxa"/>
            <w:vAlign w:val="center"/>
          </w:tcPr>
          <w:p w:rsidR="00105730" w:rsidRPr="00A45094" w:rsidRDefault="00105730" w:rsidP="00BB40A3">
            <w:pPr>
              <w:pStyle w:val="CabealhoeRodap"/>
              <w:spacing w:after="0"/>
              <w:jc w:val="center"/>
              <w:rPr>
                <w:sz w:val="20"/>
                <w:szCs w:val="20"/>
                <w:lang w:eastAsia="pt-BR"/>
              </w:rPr>
            </w:pPr>
            <w:r>
              <w:t>3205</w:t>
            </w:r>
          </w:p>
        </w:tc>
        <w:tc>
          <w:tcPr>
            <w:tcW w:w="4011" w:type="dxa"/>
            <w:vAlign w:val="center"/>
          </w:tcPr>
          <w:p w:rsidR="00105730" w:rsidRDefault="00105730" w:rsidP="00BB40A3">
            <w:pPr>
              <w:pStyle w:val="CabealhoeRodap"/>
              <w:spacing w:after="0"/>
              <w:jc w:val="center"/>
            </w:pPr>
            <w:r>
              <w:t xml:space="preserve">MANOMETRO COM FLUXOMETRO REF. 712825 SENDO VÁLVULA REGULADORA PARA CILINDRO DE OXIGÊNIO O2 COM FLUXÔMETRO; EM METAL (POLIDO E CROMADO) COMPOSTO DE DIAFRAGMA DE BORRACHA E MOLAS EM INOX DE COMPENSAÇÃO DE PRESSÃO DE ENTRADA E SAÍDA, COM MANÔMETRO INDICADOR DE </w:t>
            </w:r>
            <w:proofErr w:type="gramStart"/>
            <w:r>
              <w:t>ALTA(</w:t>
            </w:r>
            <w:proofErr w:type="gramEnd"/>
            <w:r>
              <w:t xml:space="preserve">0- 315KGF/CM2); FLUXÔMETRO COM ESCALA DE 0-15 L/MIN; VÁLVULA DE SEGURANÇA ONDE A MESMA SUPORTA UMA PRESSÃO DE 6,5 KGF/CM2; REFERÊNCIA IFAB, IGUAL OU DE MELHOR QUALIDADE; </w:t>
            </w:r>
          </w:p>
          <w:p w:rsidR="00105730" w:rsidRDefault="00105730" w:rsidP="00BB40A3">
            <w:pPr>
              <w:pStyle w:val="CabealhoeRodap"/>
              <w:spacing w:after="0"/>
              <w:jc w:val="center"/>
            </w:pPr>
            <w:r w:rsidRPr="003335B8">
              <w:rPr>
                <w:b/>
              </w:rPr>
              <w:t>SEGUE FOTO MODELO EM ANEXO</w:t>
            </w:r>
            <w:r>
              <w:t xml:space="preserve">; </w:t>
            </w:r>
            <w:r w:rsidRPr="003335B8">
              <w:rPr>
                <w:b/>
              </w:rPr>
              <w:t>ENTREGA PARCELADA, CONFORME A NECESSIDADE DA DIVISÃO DE ESTRUTURAS DE SAÚDE (DES</w:t>
            </w:r>
            <w:r>
              <w:t xml:space="preserve">); </w:t>
            </w:r>
          </w:p>
          <w:p w:rsidR="00105730" w:rsidRPr="00691E3B" w:rsidRDefault="00105730" w:rsidP="00BB40A3">
            <w:pPr>
              <w:pStyle w:val="CabealhoeRodap"/>
              <w:spacing w:after="0"/>
              <w:jc w:val="center"/>
              <w:rPr>
                <w:rFonts w:ascii="Segoe UI" w:hAnsi="Segoe UI" w:cs="Segoe UI"/>
                <w:b/>
                <w:color w:val="262626"/>
                <w:sz w:val="18"/>
                <w:szCs w:val="18"/>
                <w:shd w:val="clear" w:color="auto" w:fill="FFFFFF"/>
              </w:rPr>
            </w:pPr>
            <w:r>
              <w:t xml:space="preserve">END: RUA SAIGIRO NAKAMURA, Nº10, REGIONAL LESTE </w:t>
            </w:r>
            <w:proofErr w:type="gramStart"/>
            <w:r>
              <w:t>1</w:t>
            </w:r>
            <w:proofErr w:type="gramEnd"/>
            <w:r>
              <w:t>, VILA INDUSTRIAL, CEP: 12220-280 12220-270, DAS 07H30MIN ÀS 11H30MIN E DAS 13H ÀS 15H.</w:t>
            </w:r>
          </w:p>
        </w:tc>
        <w:tc>
          <w:tcPr>
            <w:tcW w:w="651" w:type="dxa"/>
            <w:noWrap/>
            <w:vAlign w:val="center"/>
          </w:tcPr>
          <w:p w:rsidR="00105730" w:rsidRPr="00A45094" w:rsidRDefault="00105730" w:rsidP="00BB40A3">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105730" w:rsidRPr="00A45094" w:rsidRDefault="00105730" w:rsidP="00BB40A3">
            <w:pPr>
              <w:spacing w:after="0" w:line="240" w:lineRule="auto"/>
              <w:ind w:left="-142"/>
              <w:jc w:val="center"/>
              <w:rPr>
                <w:sz w:val="20"/>
                <w:szCs w:val="20"/>
                <w:lang w:eastAsia="pt-BR"/>
              </w:rPr>
            </w:pPr>
            <w:r>
              <w:rPr>
                <w:sz w:val="20"/>
                <w:szCs w:val="20"/>
                <w:lang w:eastAsia="pt-BR"/>
              </w:rPr>
              <w:t>80</w:t>
            </w:r>
          </w:p>
        </w:tc>
        <w:tc>
          <w:tcPr>
            <w:tcW w:w="1053" w:type="dxa"/>
            <w:vAlign w:val="center"/>
          </w:tcPr>
          <w:p w:rsidR="00105730" w:rsidRPr="005273EC" w:rsidRDefault="00105730" w:rsidP="00BB40A3">
            <w:pPr>
              <w:spacing w:after="0"/>
              <w:rPr>
                <w:b/>
                <w:sz w:val="20"/>
                <w:szCs w:val="20"/>
                <w:lang w:eastAsia="pt-BR"/>
              </w:rPr>
            </w:pPr>
            <w:r w:rsidRPr="005273EC">
              <w:rPr>
                <w:b/>
                <w:sz w:val="20"/>
                <w:szCs w:val="20"/>
                <w:lang w:eastAsia="pt-BR"/>
              </w:rPr>
              <w:t>R$</w:t>
            </w:r>
          </w:p>
        </w:tc>
        <w:tc>
          <w:tcPr>
            <w:tcW w:w="1276" w:type="dxa"/>
            <w:noWrap/>
            <w:vAlign w:val="center"/>
          </w:tcPr>
          <w:p w:rsidR="00105730" w:rsidRPr="005273EC" w:rsidRDefault="00105730" w:rsidP="00BB40A3">
            <w:pPr>
              <w:spacing w:after="0"/>
              <w:rPr>
                <w:b/>
                <w:sz w:val="20"/>
                <w:szCs w:val="20"/>
                <w:lang w:eastAsia="pt-BR"/>
              </w:rPr>
            </w:pPr>
            <w:r w:rsidRPr="005273EC">
              <w:rPr>
                <w:b/>
                <w:sz w:val="20"/>
                <w:szCs w:val="20"/>
                <w:lang w:eastAsia="pt-BR"/>
              </w:rPr>
              <w:t>R$</w:t>
            </w:r>
          </w:p>
        </w:tc>
        <w:tc>
          <w:tcPr>
            <w:tcW w:w="1244" w:type="dxa"/>
            <w:vAlign w:val="center"/>
          </w:tcPr>
          <w:p w:rsidR="00105730" w:rsidRPr="00D2281D" w:rsidRDefault="00105730"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w:t>
      </w:r>
      <w:proofErr w:type="gramStart"/>
      <w:r w:rsidRPr="00BE0FFA">
        <w:rPr>
          <w:rFonts w:ascii="Bookman Old Style" w:eastAsia="Times New Roman" w:hAnsi="Bookman Old Style"/>
          <w:color w:val="000000"/>
          <w:sz w:val="20"/>
          <w:szCs w:val="20"/>
        </w:rPr>
        <w:t>informações</w:t>
      </w:r>
      <w:proofErr w:type="gramEnd"/>
      <w:r w:rsidRPr="00BE0FFA">
        <w:rPr>
          <w:rFonts w:ascii="Bookman Old Style" w:eastAsia="Times New Roman" w:hAnsi="Bookman Old Style"/>
          <w:color w:val="000000"/>
          <w:sz w:val="20"/>
          <w:szCs w:val="20"/>
        </w:rPr>
        <w:t xml:space="preserve">,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905F1B4" wp14:editId="34165464">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0C7341" w:rsidRDefault="000C7341" w:rsidP="00105730">
      <w:pPr>
        <w:spacing w:after="0" w:line="240" w:lineRule="auto"/>
        <w:rPr>
          <w:rFonts w:cs="Times New Roman"/>
          <w:b/>
          <w:color w:val="FF0000"/>
          <w:sz w:val="20"/>
          <w:szCs w:val="20"/>
        </w:rPr>
      </w:pPr>
    </w:p>
    <w:p w:rsidR="000C7341" w:rsidRDefault="000C7341"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p>
    <w:p w:rsidR="00105730" w:rsidRDefault="00105730"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05730">
        <w:rPr>
          <w:rFonts w:cstheme="minorHAnsi"/>
          <w:b/>
          <w:sz w:val="24"/>
          <w:szCs w:val="24"/>
        </w:rPr>
        <w:t>2791</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105730">
        <w:t>AQUISIÇÃO DE MANOMETRO (VALVULA REGULADORA) COM FLUXOMETRO PARA CILINDRO DE OXIGÊNIO</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C7341"/>
    <w:rsid w:val="000D181A"/>
    <w:rsid w:val="000D7631"/>
    <w:rsid w:val="000E0B4C"/>
    <w:rsid w:val="000E7A73"/>
    <w:rsid w:val="000F5823"/>
    <w:rsid w:val="00100EE5"/>
    <w:rsid w:val="00101168"/>
    <w:rsid w:val="00105730"/>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0096"/>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6F0A4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1C8A"/>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D782A"/>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16DA"/>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DD970-4F3D-461F-8A81-EFA7656AD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2819</Words>
  <Characters>15226</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43</cp:revision>
  <cp:lastPrinted>2025-09-23T18:11:00Z</cp:lastPrinted>
  <dcterms:created xsi:type="dcterms:W3CDTF">2024-04-11T19:49:00Z</dcterms:created>
  <dcterms:modified xsi:type="dcterms:W3CDTF">2025-10-22T14:46:00Z</dcterms:modified>
  <dc:language>pt-BR</dc:language>
</cp:coreProperties>
</file>