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E04C04">
              <w:rPr>
                <w:rFonts w:eastAsia="Calibri"/>
                <w:b/>
                <w:sz w:val="32"/>
                <w:szCs w:val="32"/>
              </w:rPr>
              <w:t>523</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6D1942">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6D1942">
              <w:rPr>
                <w:rFonts w:eastAsia="Calibri"/>
                <w:sz w:val="24"/>
                <w:szCs w:val="24"/>
              </w:rPr>
              <w:t>24</w:t>
            </w:r>
            <w:r w:rsidR="00397155" w:rsidRPr="00397155">
              <w:rPr>
                <w:rFonts w:eastAsia="Calibri"/>
                <w:sz w:val="24"/>
                <w:szCs w:val="24"/>
              </w:rPr>
              <w:t xml:space="preserve"> de </w:t>
            </w:r>
            <w:r w:rsidR="008E0B0A">
              <w:rPr>
                <w:rFonts w:eastAsia="Calibri"/>
                <w:sz w:val="24"/>
                <w:szCs w:val="24"/>
              </w:rPr>
              <w:t>fevereiro</w:t>
            </w:r>
            <w:r w:rsidR="00CB559C">
              <w:rPr>
                <w:rFonts w:eastAsia="Calibri"/>
                <w:sz w:val="24"/>
                <w:szCs w:val="24"/>
              </w:rPr>
              <w:t xml:space="preserve">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E04C04">
              <w:rPr>
                <w:rFonts w:eastAsia="Calibri"/>
                <w:b/>
                <w:sz w:val="24"/>
                <w:szCs w:val="24"/>
              </w:rPr>
              <w:t>22054</w:t>
            </w:r>
            <w:r w:rsidR="00DC3D46">
              <w:rPr>
                <w:rFonts w:eastAsia="Calibri"/>
                <w:b/>
                <w:sz w:val="24"/>
                <w:szCs w:val="24"/>
              </w:rPr>
              <w:t>/2026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6D1942">
              <w:rPr>
                <w:rFonts w:eastAsia="Calibri"/>
                <w:b/>
                <w:sz w:val="24"/>
                <w:szCs w:val="24"/>
              </w:rPr>
              <w:t>27</w:t>
            </w:r>
            <w:r w:rsidR="005A6790">
              <w:rPr>
                <w:rFonts w:eastAsia="Calibri"/>
                <w:b/>
                <w:sz w:val="24"/>
                <w:szCs w:val="24"/>
              </w:rPr>
              <w:t>/</w:t>
            </w:r>
            <w:r w:rsidR="004F77A4">
              <w:rPr>
                <w:rFonts w:eastAsia="Calibri"/>
                <w:b/>
                <w:sz w:val="24"/>
                <w:szCs w:val="24"/>
              </w:rPr>
              <w:t>02</w:t>
            </w:r>
            <w:r w:rsidR="00CB559C">
              <w:rPr>
                <w:rFonts w:eastAsia="Calibri"/>
                <w:b/>
                <w:sz w:val="24"/>
                <w:szCs w:val="24"/>
              </w:rPr>
              <w:t>/2026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E04C04" w:rsidP="00F10B2F">
            <w:pPr>
              <w:jc w:val="both"/>
              <w:rPr>
                <w:rFonts w:ascii="Calibri" w:hAnsi="Calibri" w:cs="Calibri"/>
                <w:color w:val="000000"/>
              </w:rPr>
            </w:pPr>
            <w:r>
              <w:rPr>
                <w:rFonts w:ascii="Calibri" w:hAnsi="Calibri" w:cs="Calibri"/>
                <w:color w:val="000000"/>
              </w:rPr>
              <w:t>Aquisição de Materiais Esportivos</w:t>
            </w:r>
            <w:r w:rsidR="0072445B">
              <w:rPr>
                <w:rFonts w:ascii="Calibri" w:hAnsi="Calibri" w:cs="Calibri"/>
                <w:color w:val="000000"/>
              </w:rPr>
              <w:t xml:space="preserve">, </w:t>
            </w:r>
            <w:r w:rsidR="00107021">
              <w:rPr>
                <w:rFonts w:ascii="Calibri" w:hAnsi="Calibri" w:cs="Calibri"/>
                <w:color w:val="000000"/>
              </w:rPr>
              <w:t xml:space="preserve">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E04C04">
        <w:rPr>
          <w:b/>
          <w:sz w:val="24"/>
          <w:szCs w:val="24"/>
        </w:rPr>
        <w:t>523</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E04C04">
        <w:rPr>
          <w:sz w:val="24"/>
          <w:szCs w:val="24"/>
        </w:rPr>
        <w:t>523</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E04C04">
        <w:rPr>
          <w:sz w:val="24"/>
          <w:szCs w:val="24"/>
        </w:rPr>
        <w:t>25</w:t>
      </w:r>
      <w:proofErr w:type="gramStart"/>
      <w:r w:rsidR="00EF35DA">
        <w:rPr>
          <w:sz w:val="24"/>
          <w:szCs w:val="24"/>
        </w:rPr>
        <w:t xml:space="preserve"> </w:t>
      </w:r>
      <w:r w:rsidR="00397155" w:rsidRPr="00397155">
        <w:rPr>
          <w:sz w:val="24"/>
          <w:szCs w:val="24"/>
        </w:rPr>
        <w:t xml:space="preserve"> </w:t>
      </w:r>
      <w:proofErr w:type="gramEnd"/>
      <w:r w:rsidR="00397155" w:rsidRPr="00397155">
        <w:rPr>
          <w:sz w:val="24"/>
          <w:szCs w:val="24"/>
        </w:rPr>
        <w:t xml:space="preserve">de </w:t>
      </w:r>
      <w:r w:rsidR="004F77A4">
        <w:rPr>
          <w:sz w:val="24"/>
          <w:szCs w:val="24"/>
        </w:rPr>
        <w:t>fevereiro</w:t>
      </w:r>
      <w:r w:rsidR="00CB559C">
        <w:rPr>
          <w:sz w:val="24"/>
          <w:szCs w:val="24"/>
        </w:rPr>
        <w:t xml:space="preserve">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E04C04" w:rsidTr="00C32FC3">
        <w:trPr>
          <w:trHeight w:val="642"/>
        </w:trPr>
        <w:tc>
          <w:tcPr>
            <w:tcW w:w="667" w:type="dxa"/>
            <w:vAlign w:val="bottom"/>
          </w:tcPr>
          <w:p w:rsidR="00E04C04" w:rsidRDefault="00E04C04">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E04C04" w:rsidRDefault="00E04C04">
            <w:pPr>
              <w:jc w:val="right"/>
              <w:rPr>
                <w:rFonts w:ascii="Calibri" w:hAnsi="Calibri" w:cs="Calibri"/>
                <w:color w:val="000000"/>
              </w:rPr>
            </w:pPr>
            <w:r>
              <w:rPr>
                <w:rFonts w:ascii="Calibri" w:hAnsi="Calibri" w:cs="Calibri"/>
                <w:color w:val="000000"/>
              </w:rPr>
              <w:t>138964</w:t>
            </w:r>
          </w:p>
        </w:tc>
        <w:tc>
          <w:tcPr>
            <w:tcW w:w="4012" w:type="dxa"/>
            <w:vAlign w:val="bottom"/>
          </w:tcPr>
          <w:p w:rsidR="00E04C04" w:rsidRDefault="00E04C04">
            <w:pPr>
              <w:rPr>
                <w:rFonts w:ascii="Calibri" w:hAnsi="Calibri" w:cs="Calibri"/>
                <w:color w:val="000000"/>
              </w:rPr>
            </w:pPr>
            <w:r>
              <w:rPr>
                <w:rFonts w:ascii="Calibri" w:hAnsi="Calibri" w:cs="Calibri"/>
                <w:color w:val="000000"/>
              </w:rPr>
              <w:t xml:space="preserve">BOLA DE HANDEBOL H1L, 32 GOMOS COM DUPLA COLAGEM, CAMARA CONSTRUIDA A BASE DE BORRACHA BUTILICA E ESTRUTURADA COM ANEIS, COM SISTEMA DE BALANCEAMENTO, SISTEMA DE FORRO PARA PROTECAO DA CAMARA DA BOLA, A BASE DE FIOS SINTETICOS COM TRATAMENTO TERMICO, CAMARA INTERNA COM CAMADA DE AMORTECIMENTO QUE PODE VARIAR DE 2,0 A 3,8 MM, CONSTRUIDA EM MATERIAL MICROPOWER RESISTENTE A ABRASAO E ULTRA FUSION (TECNOLOGIA DE TERMOFUSAO QUE GARANTE MENOR ABSORCAO DE AGUA), MIOLO COM BICO NO FORMATO QUE ENVOLVE A AGULHA E PROTEGE A CAMARA DE AR, LUBRIFICADO E SUBSTITUIVEL, NAS MEDIDAS: 50 A 52 CM E PESO ENTRE 290 E 330 G. </w:t>
            </w:r>
          </w:p>
        </w:tc>
        <w:tc>
          <w:tcPr>
            <w:tcW w:w="651" w:type="dxa"/>
            <w:vAlign w:val="bottom"/>
          </w:tcPr>
          <w:p w:rsidR="00E04C04" w:rsidRDefault="00E04C04">
            <w:pPr>
              <w:rPr>
                <w:rFonts w:ascii="Calibri" w:hAnsi="Calibri" w:cs="Calibri"/>
                <w:color w:val="000000"/>
              </w:rPr>
            </w:pPr>
            <w:r>
              <w:rPr>
                <w:rFonts w:ascii="Calibri" w:hAnsi="Calibri" w:cs="Calibri"/>
                <w:color w:val="000000"/>
              </w:rPr>
              <w:t>UN</w:t>
            </w:r>
          </w:p>
        </w:tc>
        <w:tc>
          <w:tcPr>
            <w:tcW w:w="1087" w:type="dxa"/>
            <w:vAlign w:val="bottom"/>
          </w:tcPr>
          <w:p w:rsidR="00E04C04" w:rsidRDefault="00E04C04">
            <w:pPr>
              <w:rPr>
                <w:rFonts w:ascii="Calibri" w:hAnsi="Calibri" w:cs="Calibri"/>
                <w:color w:val="000000"/>
              </w:rPr>
            </w:pPr>
            <w:r>
              <w:rPr>
                <w:rFonts w:ascii="Calibri" w:hAnsi="Calibri" w:cs="Calibri"/>
                <w:color w:val="000000"/>
              </w:rPr>
              <w:t>10,00</w:t>
            </w:r>
          </w:p>
        </w:tc>
        <w:tc>
          <w:tcPr>
            <w:tcW w:w="992" w:type="dxa"/>
            <w:vAlign w:val="center"/>
          </w:tcPr>
          <w:p w:rsidR="00E04C04" w:rsidRDefault="00E04C04" w:rsidP="00E55B01">
            <w:pPr>
              <w:rPr>
                <w:rFonts w:ascii="Arial" w:hAnsi="Arial" w:cs="Arial"/>
                <w:sz w:val="18"/>
                <w:szCs w:val="18"/>
                <w:lang w:eastAsia="pt-BR"/>
              </w:rPr>
            </w:pPr>
          </w:p>
        </w:tc>
        <w:tc>
          <w:tcPr>
            <w:tcW w:w="1025" w:type="dxa"/>
            <w:vAlign w:val="center"/>
          </w:tcPr>
          <w:p w:rsidR="00E04C04" w:rsidRDefault="00E04C04" w:rsidP="00E55B01">
            <w:pPr>
              <w:rPr>
                <w:rFonts w:ascii="Arial" w:hAnsi="Arial" w:cs="Arial"/>
                <w:sz w:val="18"/>
                <w:szCs w:val="18"/>
                <w:lang w:eastAsia="pt-BR"/>
              </w:rPr>
            </w:pPr>
          </w:p>
        </w:tc>
        <w:tc>
          <w:tcPr>
            <w:tcW w:w="1243" w:type="dxa"/>
            <w:vAlign w:val="center"/>
          </w:tcPr>
          <w:p w:rsidR="00E04C04" w:rsidRDefault="00E04C04" w:rsidP="00E55B01">
            <w:pPr>
              <w:jc w:val="center"/>
              <w:rPr>
                <w:rFonts w:ascii="Arial" w:hAnsi="Arial" w:cs="Arial"/>
                <w:sz w:val="18"/>
                <w:szCs w:val="18"/>
                <w:lang w:eastAsia="pt-BR"/>
              </w:rPr>
            </w:pPr>
          </w:p>
        </w:tc>
      </w:tr>
      <w:tr w:rsidR="00E04C04" w:rsidTr="00C32FC3">
        <w:trPr>
          <w:trHeight w:val="642"/>
        </w:trPr>
        <w:tc>
          <w:tcPr>
            <w:tcW w:w="667" w:type="dxa"/>
            <w:vAlign w:val="bottom"/>
          </w:tcPr>
          <w:p w:rsidR="00E04C04" w:rsidRDefault="00E04C04">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E04C04" w:rsidRDefault="00E04C04">
            <w:pPr>
              <w:jc w:val="right"/>
              <w:rPr>
                <w:rFonts w:ascii="Calibri" w:hAnsi="Calibri" w:cs="Calibri"/>
                <w:color w:val="000000"/>
              </w:rPr>
            </w:pPr>
            <w:r>
              <w:rPr>
                <w:rFonts w:ascii="Calibri" w:hAnsi="Calibri" w:cs="Calibri"/>
                <w:color w:val="000000"/>
              </w:rPr>
              <w:t>138967</w:t>
            </w:r>
          </w:p>
        </w:tc>
        <w:tc>
          <w:tcPr>
            <w:tcW w:w="4012" w:type="dxa"/>
            <w:vAlign w:val="bottom"/>
          </w:tcPr>
          <w:p w:rsidR="00E04C04" w:rsidRDefault="00E04C04">
            <w:pPr>
              <w:rPr>
                <w:rFonts w:ascii="Calibri" w:hAnsi="Calibri" w:cs="Calibri"/>
                <w:color w:val="000000"/>
              </w:rPr>
            </w:pPr>
            <w:r>
              <w:rPr>
                <w:rFonts w:ascii="Calibri" w:hAnsi="Calibri" w:cs="Calibri"/>
                <w:color w:val="000000"/>
              </w:rPr>
              <w:t>BOLA DE VOLEIBOL COM 18 GOMOS EM DUPLA COLAGEM, CAMARA CONSTRUIDA A BASE DE BORRACHA BUTILICA E ESTRUTURADA COM ANEIS, COM SISTEMA DE BALANCEAMENTO, SISTEMA DE FORRO PARA PROTECAO DA CAMARA DA BOLA, A BASE DE FIOS SINTETICOS COM TRATAMENTO TERMICO, CAMARA INTERNA COM CAMADA DE AMORTECIMENTO EM NEOPRENE COM 4,5 MM DE ESPESSURA, COM CAMADA INTERNA EM NEDGEL, CAMADA DE AMORTECIMENTO DE NEOPRENE COM 4,4 MM</w:t>
            </w:r>
            <w:proofErr w:type="gramStart"/>
            <w:r>
              <w:rPr>
                <w:rFonts w:ascii="Calibri" w:hAnsi="Calibri" w:cs="Calibri"/>
                <w:color w:val="000000"/>
              </w:rPr>
              <w:t xml:space="preserve">  </w:t>
            </w:r>
            <w:proofErr w:type="gramEnd"/>
            <w:r>
              <w:rPr>
                <w:rFonts w:ascii="Calibri" w:hAnsi="Calibri" w:cs="Calibri"/>
                <w:color w:val="000000"/>
              </w:rPr>
              <w:t xml:space="preserve">DE ESPESSURA, TECNOLOGIA </w:t>
            </w:r>
            <w:r>
              <w:rPr>
                <w:rFonts w:ascii="Calibri" w:hAnsi="Calibri" w:cs="Calibri"/>
                <w:color w:val="000000"/>
              </w:rPr>
              <w:lastRenderedPageBreak/>
              <w:t xml:space="preserve">TERMOFUSAO, 0% DE ABSORCAO DE AGUA, TERMOTEC, MIOLO COM BICO NO FORMATO QUE ENVOLVE A AGULHA, LUBRIFICADO E SUBSTITUIVEL, NAS MEDIDAS: 65 A 67 CM E PESO ENTRE 260 A 280 G. </w:t>
            </w:r>
          </w:p>
        </w:tc>
        <w:tc>
          <w:tcPr>
            <w:tcW w:w="651" w:type="dxa"/>
            <w:vAlign w:val="bottom"/>
          </w:tcPr>
          <w:p w:rsidR="00E04C04" w:rsidRDefault="00E04C04">
            <w:pPr>
              <w:rPr>
                <w:rFonts w:ascii="Calibri" w:hAnsi="Calibri" w:cs="Calibri"/>
                <w:color w:val="000000"/>
              </w:rPr>
            </w:pPr>
            <w:r>
              <w:rPr>
                <w:rFonts w:ascii="Calibri" w:hAnsi="Calibri" w:cs="Calibri"/>
                <w:color w:val="000000"/>
              </w:rPr>
              <w:lastRenderedPageBreak/>
              <w:t>UN</w:t>
            </w:r>
          </w:p>
        </w:tc>
        <w:tc>
          <w:tcPr>
            <w:tcW w:w="1087" w:type="dxa"/>
            <w:vAlign w:val="bottom"/>
          </w:tcPr>
          <w:p w:rsidR="00E04C04" w:rsidRDefault="00E04C04">
            <w:pPr>
              <w:rPr>
                <w:rFonts w:ascii="Calibri" w:hAnsi="Calibri" w:cs="Calibri"/>
                <w:color w:val="000000"/>
              </w:rPr>
            </w:pPr>
            <w:r>
              <w:rPr>
                <w:rFonts w:ascii="Calibri" w:hAnsi="Calibri" w:cs="Calibri"/>
                <w:color w:val="000000"/>
              </w:rPr>
              <w:t>15,00</w:t>
            </w:r>
          </w:p>
        </w:tc>
        <w:tc>
          <w:tcPr>
            <w:tcW w:w="992" w:type="dxa"/>
            <w:vAlign w:val="center"/>
          </w:tcPr>
          <w:p w:rsidR="00E04C04" w:rsidRDefault="00E04C04" w:rsidP="00E55B01">
            <w:pPr>
              <w:rPr>
                <w:rFonts w:ascii="Arial" w:hAnsi="Arial" w:cs="Arial"/>
                <w:sz w:val="18"/>
                <w:szCs w:val="18"/>
                <w:lang w:eastAsia="pt-BR"/>
              </w:rPr>
            </w:pPr>
          </w:p>
        </w:tc>
        <w:tc>
          <w:tcPr>
            <w:tcW w:w="1025" w:type="dxa"/>
            <w:vAlign w:val="center"/>
          </w:tcPr>
          <w:p w:rsidR="00E04C04" w:rsidRDefault="00E04C04" w:rsidP="00E55B01">
            <w:pPr>
              <w:rPr>
                <w:rFonts w:ascii="Arial" w:hAnsi="Arial" w:cs="Arial"/>
                <w:sz w:val="18"/>
                <w:szCs w:val="18"/>
                <w:lang w:eastAsia="pt-BR"/>
              </w:rPr>
            </w:pPr>
          </w:p>
        </w:tc>
        <w:tc>
          <w:tcPr>
            <w:tcW w:w="1243" w:type="dxa"/>
            <w:vAlign w:val="center"/>
          </w:tcPr>
          <w:p w:rsidR="00E04C04" w:rsidRDefault="00E04C04" w:rsidP="00E55B01">
            <w:pPr>
              <w:jc w:val="center"/>
              <w:rPr>
                <w:rFonts w:ascii="Arial" w:hAnsi="Arial" w:cs="Arial"/>
                <w:sz w:val="18"/>
                <w:szCs w:val="18"/>
                <w:lang w:eastAsia="pt-BR"/>
              </w:rPr>
            </w:pPr>
          </w:p>
        </w:tc>
      </w:tr>
      <w:tr w:rsidR="00E04C04" w:rsidTr="00C32FC3">
        <w:trPr>
          <w:trHeight w:val="642"/>
        </w:trPr>
        <w:tc>
          <w:tcPr>
            <w:tcW w:w="667" w:type="dxa"/>
            <w:vAlign w:val="bottom"/>
          </w:tcPr>
          <w:p w:rsidR="00E04C04" w:rsidRDefault="00E04C04">
            <w:pPr>
              <w:jc w:val="right"/>
              <w:rPr>
                <w:rFonts w:ascii="Calibri" w:hAnsi="Calibri" w:cs="Calibri"/>
                <w:color w:val="000000"/>
              </w:rPr>
            </w:pPr>
            <w:proofErr w:type="gramStart"/>
            <w:r>
              <w:rPr>
                <w:rFonts w:ascii="Calibri" w:hAnsi="Calibri" w:cs="Calibri"/>
                <w:color w:val="000000"/>
              </w:rPr>
              <w:lastRenderedPageBreak/>
              <w:t>3</w:t>
            </w:r>
            <w:proofErr w:type="gramEnd"/>
          </w:p>
        </w:tc>
        <w:tc>
          <w:tcPr>
            <w:tcW w:w="921" w:type="dxa"/>
            <w:vAlign w:val="bottom"/>
          </w:tcPr>
          <w:p w:rsidR="00E04C04" w:rsidRDefault="00E04C04">
            <w:pPr>
              <w:jc w:val="right"/>
              <w:rPr>
                <w:rFonts w:ascii="Calibri" w:hAnsi="Calibri" w:cs="Calibri"/>
                <w:color w:val="000000"/>
              </w:rPr>
            </w:pPr>
            <w:r>
              <w:rPr>
                <w:rFonts w:ascii="Calibri" w:hAnsi="Calibri" w:cs="Calibri"/>
                <w:color w:val="000000"/>
              </w:rPr>
              <w:t>138971</w:t>
            </w:r>
          </w:p>
        </w:tc>
        <w:tc>
          <w:tcPr>
            <w:tcW w:w="4012" w:type="dxa"/>
            <w:vAlign w:val="bottom"/>
          </w:tcPr>
          <w:p w:rsidR="00E04C04" w:rsidRDefault="00E04C04">
            <w:pPr>
              <w:rPr>
                <w:rFonts w:ascii="Calibri" w:hAnsi="Calibri" w:cs="Calibri"/>
                <w:color w:val="000000"/>
              </w:rPr>
            </w:pPr>
            <w:r>
              <w:rPr>
                <w:rFonts w:ascii="Calibri" w:hAnsi="Calibri" w:cs="Calibri"/>
                <w:color w:val="000000"/>
              </w:rPr>
              <w:t xml:space="preserve">BOLA DE FUTSAL MAX 200 COM 08 GOMOS COM DUPLA CAMADA REFORCANDO AINDA MAIS A JUNCAO DOS GOMOS, CAMARA (CONSTRUIDA A BASE DE BORRACHA BUTILICA E ESTRUTURADA COM ANEIS, COM SISTEMA DE BALANCEAMENTO), SISTEMA DE FORRO PARA PROTECAO DA CAMARA DA BOLA, A BASE DE FIOS SINTETICOS COM TRATAMENTO TERMICO, CAMARA INTERNA COM CAMADA DE AMORTECIMENTO EM NEOPRENE COM 4,5MM DE ESPESSURA, MATERIAL EM PU ELASTICO E MACIO, CONSTRUIDA EM TECNOLOGIA DE TERMOFUSAO QUE GARANTE 0% DE ABSORCAO DE AGUA (TERMOTEC), MIOLO COM BICO NO FORMATO QUE ENVOLVE A AGULHA E PROTEGE A CAMARA DE AR, LUBRIFICADO E SUBSTITUIVEL, NAS MEDIDAS: 55 A 59 E PESO ENTRE 350 E 380 G. </w:t>
            </w:r>
          </w:p>
        </w:tc>
        <w:tc>
          <w:tcPr>
            <w:tcW w:w="651" w:type="dxa"/>
            <w:vAlign w:val="bottom"/>
          </w:tcPr>
          <w:p w:rsidR="00E04C04" w:rsidRDefault="00E04C04">
            <w:pPr>
              <w:rPr>
                <w:rFonts w:ascii="Calibri" w:hAnsi="Calibri" w:cs="Calibri"/>
                <w:color w:val="000000"/>
              </w:rPr>
            </w:pPr>
            <w:r>
              <w:rPr>
                <w:rFonts w:ascii="Calibri" w:hAnsi="Calibri" w:cs="Calibri"/>
                <w:color w:val="000000"/>
              </w:rPr>
              <w:t>UN</w:t>
            </w:r>
          </w:p>
        </w:tc>
        <w:tc>
          <w:tcPr>
            <w:tcW w:w="1087" w:type="dxa"/>
            <w:vAlign w:val="bottom"/>
          </w:tcPr>
          <w:p w:rsidR="00E04C04" w:rsidRDefault="00E04C04">
            <w:pPr>
              <w:rPr>
                <w:rFonts w:ascii="Calibri" w:hAnsi="Calibri" w:cs="Calibri"/>
                <w:color w:val="000000"/>
              </w:rPr>
            </w:pPr>
            <w:r>
              <w:rPr>
                <w:rFonts w:ascii="Calibri" w:hAnsi="Calibri" w:cs="Calibri"/>
                <w:color w:val="000000"/>
              </w:rPr>
              <w:t>10,00</w:t>
            </w:r>
          </w:p>
        </w:tc>
        <w:tc>
          <w:tcPr>
            <w:tcW w:w="992" w:type="dxa"/>
            <w:vAlign w:val="center"/>
          </w:tcPr>
          <w:p w:rsidR="00E04C04" w:rsidRDefault="00E04C04" w:rsidP="00E55B01">
            <w:pPr>
              <w:rPr>
                <w:rFonts w:ascii="Arial" w:hAnsi="Arial" w:cs="Arial"/>
                <w:sz w:val="18"/>
                <w:szCs w:val="18"/>
                <w:lang w:eastAsia="pt-BR"/>
              </w:rPr>
            </w:pPr>
          </w:p>
        </w:tc>
        <w:tc>
          <w:tcPr>
            <w:tcW w:w="1025" w:type="dxa"/>
            <w:vAlign w:val="center"/>
          </w:tcPr>
          <w:p w:rsidR="00E04C04" w:rsidRDefault="00E04C04" w:rsidP="00E55B01">
            <w:pPr>
              <w:rPr>
                <w:rFonts w:ascii="Arial" w:hAnsi="Arial" w:cs="Arial"/>
                <w:sz w:val="18"/>
                <w:szCs w:val="18"/>
                <w:lang w:eastAsia="pt-BR"/>
              </w:rPr>
            </w:pPr>
          </w:p>
        </w:tc>
        <w:tc>
          <w:tcPr>
            <w:tcW w:w="1243" w:type="dxa"/>
            <w:vAlign w:val="center"/>
          </w:tcPr>
          <w:p w:rsidR="00E04C04" w:rsidRDefault="00E04C04" w:rsidP="00E55B01">
            <w:pPr>
              <w:jc w:val="center"/>
              <w:rPr>
                <w:rFonts w:ascii="Arial" w:hAnsi="Arial" w:cs="Arial"/>
                <w:sz w:val="18"/>
                <w:szCs w:val="18"/>
                <w:lang w:eastAsia="pt-BR"/>
              </w:rPr>
            </w:pPr>
          </w:p>
        </w:tc>
      </w:tr>
      <w:tr w:rsidR="00E04C04" w:rsidTr="00C32FC3">
        <w:trPr>
          <w:trHeight w:val="642"/>
        </w:trPr>
        <w:tc>
          <w:tcPr>
            <w:tcW w:w="667" w:type="dxa"/>
            <w:vAlign w:val="bottom"/>
          </w:tcPr>
          <w:p w:rsidR="00E04C04" w:rsidRDefault="00E04C04">
            <w:pPr>
              <w:jc w:val="right"/>
              <w:rPr>
                <w:rFonts w:ascii="Calibri" w:hAnsi="Calibri" w:cs="Calibri"/>
                <w:color w:val="000000"/>
              </w:rPr>
            </w:pPr>
            <w:proofErr w:type="gramStart"/>
            <w:r>
              <w:rPr>
                <w:rFonts w:ascii="Calibri" w:hAnsi="Calibri" w:cs="Calibri"/>
                <w:color w:val="000000"/>
              </w:rPr>
              <w:t>4</w:t>
            </w:r>
            <w:proofErr w:type="gramEnd"/>
          </w:p>
        </w:tc>
        <w:tc>
          <w:tcPr>
            <w:tcW w:w="921" w:type="dxa"/>
            <w:vAlign w:val="bottom"/>
          </w:tcPr>
          <w:p w:rsidR="00E04C04" w:rsidRDefault="00E04C04">
            <w:pPr>
              <w:jc w:val="right"/>
              <w:rPr>
                <w:rFonts w:ascii="Calibri" w:hAnsi="Calibri" w:cs="Calibri"/>
                <w:color w:val="000000"/>
              </w:rPr>
            </w:pPr>
            <w:r>
              <w:rPr>
                <w:rFonts w:ascii="Calibri" w:hAnsi="Calibri" w:cs="Calibri"/>
                <w:color w:val="000000"/>
              </w:rPr>
              <w:t>138972</w:t>
            </w:r>
          </w:p>
        </w:tc>
        <w:tc>
          <w:tcPr>
            <w:tcW w:w="4012" w:type="dxa"/>
            <w:vAlign w:val="bottom"/>
          </w:tcPr>
          <w:p w:rsidR="00E04C04" w:rsidRDefault="00E04C04">
            <w:pPr>
              <w:rPr>
                <w:rFonts w:ascii="Calibri" w:hAnsi="Calibri" w:cs="Calibri"/>
                <w:color w:val="000000"/>
              </w:rPr>
            </w:pPr>
            <w:r>
              <w:rPr>
                <w:rFonts w:ascii="Calibri" w:hAnsi="Calibri" w:cs="Calibri"/>
                <w:color w:val="000000"/>
              </w:rPr>
              <w:t xml:space="preserve">BOLA DE FUTSAL MAX 500 COM 08 GOMOS COM DUPLA CAMADA REFORCANDO AINDA MAIS A JUNCAO DOS GOMOS, CAMARA (CONSTRUIDA A BASE DE BORRACHA BUTILICA E ESTRUTURADA COM ANEIS, COM SISTEMA DE BALANCEAMENTO), SISTEMA DE FORRO PARA PROTECAO DA CAMARA DA BOLA, A BASE DE FIOS SINTETICOS COM TRATAMENTO TERMICO, CAMARA INTERNA COM CAMADA DE AMORTECIMENTO EM NEOPRENE COM 4,5MM DE ESPESSURA, MATERIAL EM PU ELASTICO E MACIO, CONSTRUIDA EM TECNOLOGIA DE TERMOFUSAO QUE GARANTE 0% DE ABSORCAO DE AGUA (TERMOTEC), MIOLO COM BICO NO FORMATO QUE ENVOLVE A AGULHA E PROTEGE A CAMARA DE AR, LUBRIFICADO E SUBSTITUIVEL, NAS MEDIDAS: 62 A 64 E PESO ENTRE 400 E 440 G. </w:t>
            </w:r>
          </w:p>
        </w:tc>
        <w:tc>
          <w:tcPr>
            <w:tcW w:w="651" w:type="dxa"/>
            <w:vAlign w:val="bottom"/>
          </w:tcPr>
          <w:p w:rsidR="00E04C04" w:rsidRDefault="00E04C04">
            <w:pPr>
              <w:rPr>
                <w:rFonts w:ascii="Calibri" w:hAnsi="Calibri" w:cs="Calibri"/>
                <w:color w:val="000000"/>
              </w:rPr>
            </w:pPr>
            <w:r>
              <w:rPr>
                <w:rFonts w:ascii="Calibri" w:hAnsi="Calibri" w:cs="Calibri"/>
                <w:color w:val="000000"/>
              </w:rPr>
              <w:t>UN</w:t>
            </w:r>
          </w:p>
        </w:tc>
        <w:tc>
          <w:tcPr>
            <w:tcW w:w="1087" w:type="dxa"/>
            <w:vAlign w:val="bottom"/>
          </w:tcPr>
          <w:p w:rsidR="00E04C04" w:rsidRDefault="00E04C04">
            <w:pPr>
              <w:rPr>
                <w:rFonts w:ascii="Calibri" w:hAnsi="Calibri" w:cs="Calibri"/>
                <w:color w:val="000000"/>
              </w:rPr>
            </w:pPr>
            <w:r>
              <w:rPr>
                <w:rFonts w:ascii="Calibri" w:hAnsi="Calibri" w:cs="Calibri"/>
                <w:color w:val="000000"/>
              </w:rPr>
              <w:t>10,00</w:t>
            </w:r>
          </w:p>
        </w:tc>
        <w:tc>
          <w:tcPr>
            <w:tcW w:w="992" w:type="dxa"/>
            <w:vAlign w:val="center"/>
          </w:tcPr>
          <w:p w:rsidR="00E04C04" w:rsidRDefault="00E04C04" w:rsidP="00E55B01">
            <w:pPr>
              <w:rPr>
                <w:rFonts w:ascii="Arial" w:hAnsi="Arial" w:cs="Arial"/>
                <w:sz w:val="18"/>
                <w:szCs w:val="18"/>
                <w:lang w:eastAsia="pt-BR"/>
              </w:rPr>
            </w:pPr>
          </w:p>
        </w:tc>
        <w:tc>
          <w:tcPr>
            <w:tcW w:w="1025" w:type="dxa"/>
            <w:vAlign w:val="center"/>
          </w:tcPr>
          <w:p w:rsidR="00E04C04" w:rsidRDefault="00E04C04" w:rsidP="00E55B01">
            <w:pPr>
              <w:rPr>
                <w:rFonts w:ascii="Arial" w:hAnsi="Arial" w:cs="Arial"/>
                <w:sz w:val="18"/>
                <w:szCs w:val="18"/>
                <w:lang w:eastAsia="pt-BR"/>
              </w:rPr>
            </w:pPr>
          </w:p>
        </w:tc>
        <w:tc>
          <w:tcPr>
            <w:tcW w:w="1243" w:type="dxa"/>
            <w:vAlign w:val="center"/>
          </w:tcPr>
          <w:p w:rsidR="00E04C04" w:rsidRDefault="00E04C04" w:rsidP="00E55B01">
            <w:pPr>
              <w:jc w:val="center"/>
              <w:rPr>
                <w:rFonts w:ascii="Arial" w:hAnsi="Arial" w:cs="Arial"/>
                <w:sz w:val="18"/>
                <w:szCs w:val="18"/>
                <w:lang w:eastAsia="pt-BR"/>
              </w:rPr>
            </w:pPr>
          </w:p>
        </w:tc>
      </w:tr>
      <w:tr w:rsidR="00E04C04" w:rsidTr="00C32FC3">
        <w:trPr>
          <w:trHeight w:val="642"/>
        </w:trPr>
        <w:tc>
          <w:tcPr>
            <w:tcW w:w="667" w:type="dxa"/>
            <w:vAlign w:val="bottom"/>
          </w:tcPr>
          <w:p w:rsidR="00E04C04" w:rsidRDefault="00E04C04">
            <w:pPr>
              <w:jc w:val="right"/>
              <w:rPr>
                <w:rFonts w:ascii="Calibri" w:hAnsi="Calibri" w:cs="Calibri"/>
                <w:color w:val="000000"/>
              </w:rPr>
            </w:pPr>
            <w:proofErr w:type="gramStart"/>
            <w:r>
              <w:rPr>
                <w:rFonts w:ascii="Calibri" w:hAnsi="Calibri" w:cs="Calibri"/>
                <w:color w:val="000000"/>
              </w:rPr>
              <w:t>5</w:t>
            </w:r>
            <w:proofErr w:type="gramEnd"/>
          </w:p>
        </w:tc>
        <w:tc>
          <w:tcPr>
            <w:tcW w:w="921" w:type="dxa"/>
            <w:vAlign w:val="bottom"/>
          </w:tcPr>
          <w:p w:rsidR="00E04C04" w:rsidRDefault="00E04C04">
            <w:pPr>
              <w:jc w:val="right"/>
              <w:rPr>
                <w:rFonts w:ascii="Calibri" w:hAnsi="Calibri" w:cs="Calibri"/>
                <w:color w:val="000000"/>
              </w:rPr>
            </w:pPr>
            <w:r>
              <w:rPr>
                <w:rFonts w:ascii="Calibri" w:hAnsi="Calibri" w:cs="Calibri"/>
                <w:color w:val="000000"/>
              </w:rPr>
              <w:t>148258</w:t>
            </w:r>
          </w:p>
        </w:tc>
        <w:tc>
          <w:tcPr>
            <w:tcW w:w="4012" w:type="dxa"/>
            <w:vAlign w:val="bottom"/>
          </w:tcPr>
          <w:p w:rsidR="00E04C04" w:rsidRDefault="00E04C04">
            <w:pPr>
              <w:rPr>
                <w:rFonts w:ascii="Calibri" w:hAnsi="Calibri" w:cs="Calibri"/>
                <w:color w:val="000000"/>
              </w:rPr>
            </w:pPr>
            <w:r>
              <w:rPr>
                <w:rFonts w:ascii="Calibri" w:hAnsi="Calibri" w:cs="Calibri"/>
                <w:color w:val="000000"/>
              </w:rPr>
              <w:t xml:space="preserve">CONJUNTO DE BASTOES PARA REVEZAMENTO SENDO: KIT COM </w:t>
            </w:r>
            <w:proofErr w:type="gramStart"/>
            <w:r>
              <w:rPr>
                <w:rFonts w:ascii="Calibri" w:hAnsi="Calibri" w:cs="Calibri"/>
                <w:color w:val="000000"/>
              </w:rPr>
              <w:t>8</w:t>
            </w:r>
            <w:proofErr w:type="gramEnd"/>
            <w:r>
              <w:rPr>
                <w:rFonts w:ascii="Calibri" w:hAnsi="Calibri" w:cs="Calibri"/>
                <w:color w:val="000000"/>
              </w:rPr>
              <w:t xml:space="preserve"> (OITO) BASTOES, MATERIAL: PLASTICO DE ALTA RESISTENCIA, BASTOES COM 30 CM (TRINTA CENTIMETROS DE </w:t>
            </w:r>
            <w:r>
              <w:rPr>
                <w:rFonts w:ascii="Calibri" w:hAnsi="Calibri" w:cs="Calibri"/>
                <w:color w:val="000000"/>
              </w:rPr>
              <w:lastRenderedPageBreak/>
              <w:t xml:space="preserve">COMPRIMENTO) COM 2,5 CM (DOIS CENTIMETROS E MEIO) DE DIAMETRO, KIT COM CORES VARIADAS, PRODUZIDOS CONFORME REGRAS DA IAAF. </w:t>
            </w:r>
          </w:p>
        </w:tc>
        <w:tc>
          <w:tcPr>
            <w:tcW w:w="651" w:type="dxa"/>
            <w:vAlign w:val="bottom"/>
          </w:tcPr>
          <w:p w:rsidR="00E04C04" w:rsidRDefault="00E04C04">
            <w:pPr>
              <w:rPr>
                <w:rFonts w:ascii="Calibri" w:hAnsi="Calibri" w:cs="Calibri"/>
                <w:color w:val="000000"/>
              </w:rPr>
            </w:pPr>
            <w:r>
              <w:rPr>
                <w:rFonts w:ascii="Calibri" w:hAnsi="Calibri" w:cs="Calibri"/>
                <w:color w:val="000000"/>
              </w:rPr>
              <w:lastRenderedPageBreak/>
              <w:t>UN</w:t>
            </w:r>
          </w:p>
        </w:tc>
        <w:tc>
          <w:tcPr>
            <w:tcW w:w="1087" w:type="dxa"/>
            <w:vAlign w:val="bottom"/>
          </w:tcPr>
          <w:p w:rsidR="00E04C04" w:rsidRDefault="00E04C04">
            <w:pPr>
              <w:rPr>
                <w:rFonts w:ascii="Calibri" w:hAnsi="Calibri" w:cs="Calibri"/>
                <w:color w:val="000000"/>
              </w:rPr>
            </w:pPr>
            <w:r>
              <w:rPr>
                <w:rFonts w:ascii="Calibri" w:hAnsi="Calibri" w:cs="Calibri"/>
                <w:color w:val="000000"/>
              </w:rPr>
              <w:t>2,00</w:t>
            </w:r>
          </w:p>
        </w:tc>
        <w:tc>
          <w:tcPr>
            <w:tcW w:w="992" w:type="dxa"/>
            <w:vAlign w:val="center"/>
          </w:tcPr>
          <w:p w:rsidR="00E04C04" w:rsidRDefault="00E04C04" w:rsidP="00E55B01">
            <w:pPr>
              <w:rPr>
                <w:rFonts w:ascii="Arial" w:hAnsi="Arial" w:cs="Arial"/>
                <w:sz w:val="18"/>
                <w:szCs w:val="18"/>
                <w:lang w:eastAsia="pt-BR"/>
              </w:rPr>
            </w:pPr>
          </w:p>
        </w:tc>
        <w:tc>
          <w:tcPr>
            <w:tcW w:w="1025" w:type="dxa"/>
            <w:vAlign w:val="center"/>
          </w:tcPr>
          <w:p w:rsidR="00E04C04" w:rsidRDefault="00E04C04" w:rsidP="00E55B01">
            <w:pPr>
              <w:rPr>
                <w:rFonts w:ascii="Arial" w:hAnsi="Arial" w:cs="Arial"/>
                <w:sz w:val="18"/>
                <w:szCs w:val="18"/>
                <w:lang w:eastAsia="pt-BR"/>
              </w:rPr>
            </w:pPr>
          </w:p>
        </w:tc>
        <w:tc>
          <w:tcPr>
            <w:tcW w:w="1243" w:type="dxa"/>
            <w:vAlign w:val="center"/>
          </w:tcPr>
          <w:p w:rsidR="00E04C04" w:rsidRDefault="00E04C04" w:rsidP="00E55B01">
            <w:pPr>
              <w:jc w:val="center"/>
              <w:rPr>
                <w:rFonts w:ascii="Arial" w:hAnsi="Arial" w:cs="Arial"/>
                <w:sz w:val="18"/>
                <w:szCs w:val="18"/>
                <w:lang w:eastAsia="pt-BR"/>
              </w:rPr>
            </w:pPr>
          </w:p>
        </w:tc>
      </w:tr>
      <w:tr w:rsidR="00E04C04" w:rsidTr="00C32FC3">
        <w:trPr>
          <w:trHeight w:val="642"/>
        </w:trPr>
        <w:tc>
          <w:tcPr>
            <w:tcW w:w="667" w:type="dxa"/>
            <w:vAlign w:val="bottom"/>
          </w:tcPr>
          <w:p w:rsidR="00E04C04" w:rsidRDefault="00E04C04">
            <w:pPr>
              <w:jc w:val="right"/>
              <w:rPr>
                <w:rFonts w:ascii="Calibri" w:hAnsi="Calibri" w:cs="Calibri"/>
                <w:color w:val="000000"/>
              </w:rPr>
            </w:pPr>
            <w:proofErr w:type="gramStart"/>
            <w:r>
              <w:rPr>
                <w:rFonts w:ascii="Calibri" w:hAnsi="Calibri" w:cs="Calibri"/>
                <w:color w:val="000000"/>
              </w:rPr>
              <w:lastRenderedPageBreak/>
              <w:t>6</w:t>
            </w:r>
            <w:proofErr w:type="gramEnd"/>
          </w:p>
        </w:tc>
        <w:tc>
          <w:tcPr>
            <w:tcW w:w="921" w:type="dxa"/>
            <w:vAlign w:val="bottom"/>
          </w:tcPr>
          <w:p w:rsidR="00E04C04" w:rsidRDefault="00E04C04">
            <w:pPr>
              <w:jc w:val="right"/>
              <w:rPr>
                <w:rFonts w:ascii="Calibri" w:hAnsi="Calibri" w:cs="Calibri"/>
                <w:color w:val="000000"/>
              </w:rPr>
            </w:pPr>
            <w:r>
              <w:rPr>
                <w:rFonts w:ascii="Calibri" w:hAnsi="Calibri" w:cs="Calibri"/>
                <w:color w:val="000000"/>
              </w:rPr>
              <w:t>148367</w:t>
            </w:r>
          </w:p>
        </w:tc>
        <w:tc>
          <w:tcPr>
            <w:tcW w:w="4012" w:type="dxa"/>
            <w:vAlign w:val="bottom"/>
          </w:tcPr>
          <w:p w:rsidR="00E04C04" w:rsidRDefault="00E04C04">
            <w:pPr>
              <w:rPr>
                <w:rFonts w:ascii="Calibri" w:hAnsi="Calibri" w:cs="Calibri"/>
                <w:color w:val="000000"/>
              </w:rPr>
            </w:pPr>
            <w:r>
              <w:rPr>
                <w:rFonts w:ascii="Calibri" w:hAnsi="Calibri" w:cs="Calibri"/>
                <w:color w:val="000000"/>
              </w:rPr>
              <w:t xml:space="preserve">REDE DE VOLEI OFICIAL FIO </w:t>
            </w:r>
            <w:proofErr w:type="gramStart"/>
            <w:r>
              <w:rPr>
                <w:rFonts w:ascii="Calibri" w:hAnsi="Calibri" w:cs="Calibri"/>
                <w:color w:val="000000"/>
              </w:rPr>
              <w:t>4MM</w:t>
            </w:r>
            <w:proofErr w:type="gramEnd"/>
            <w:r>
              <w:rPr>
                <w:rFonts w:ascii="Calibri" w:hAnsi="Calibri" w:cs="Calibri"/>
                <w:color w:val="000000"/>
              </w:rPr>
              <w:t xml:space="preserve"> 04 FAIXAS ALGODAO - REDE OFICIAL DE 4 LONAS DE ALGODAO (LATERAIS, INFERIOR E SUPERIOR) - COM ILHOS METALICO E REVESTIMENTO INTERNO EM COURO SINTETICO NAS PONTAS PARA AMARRACAO,  REDE COM COSTURA DUPLA,  LONA SUPERIOR COM 7CM DE LARGURA, LONA INFERIOR COM 5CM DE LARGURA,  MEDIDAS: 1,0 X 10 METROS,  MALHA 10 X 10 CM, FIO 4MM 100% POLIPROPILENO. </w:t>
            </w:r>
            <w:proofErr w:type="gramStart"/>
            <w:r>
              <w:rPr>
                <w:rFonts w:ascii="Calibri" w:hAnsi="Calibri" w:cs="Calibri"/>
                <w:color w:val="000000"/>
              </w:rPr>
              <w:t>CONTATO :</w:t>
            </w:r>
            <w:proofErr w:type="gramEnd"/>
            <w:r>
              <w:rPr>
                <w:rFonts w:ascii="Calibri" w:hAnsi="Calibri" w:cs="Calibri"/>
                <w:color w:val="000000"/>
              </w:rPr>
              <w:t xml:space="preserve"> SELMA(12)3901 2103</w:t>
            </w:r>
          </w:p>
        </w:tc>
        <w:tc>
          <w:tcPr>
            <w:tcW w:w="651" w:type="dxa"/>
            <w:vAlign w:val="bottom"/>
          </w:tcPr>
          <w:p w:rsidR="00E04C04" w:rsidRDefault="00E04C04">
            <w:pPr>
              <w:rPr>
                <w:rFonts w:ascii="Calibri" w:hAnsi="Calibri" w:cs="Calibri"/>
                <w:color w:val="000000"/>
              </w:rPr>
            </w:pPr>
            <w:r>
              <w:rPr>
                <w:rFonts w:ascii="Calibri" w:hAnsi="Calibri" w:cs="Calibri"/>
                <w:color w:val="000000"/>
              </w:rPr>
              <w:t>UN</w:t>
            </w:r>
          </w:p>
        </w:tc>
        <w:tc>
          <w:tcPr>
            <w:tcW w:w="1087" w:type="dxa"/>
            <w:vAlign w:val="bottom"/>
          </w:tcPr>
          <w:p w:rsidR="00E04C04" w:rsidRDefault="00E04C04">
            <w:pPr>
              <w:rPr>
                <w:rFonts w:ascii="Calibri" w:hAnsi="Calibri" w:cs="Calibri"/>
                <w:color w:val="000000"/>
              </w:rPr>
            </w:pPr>
            <w:r>
              <w:rPr>
                <w:rFonts w:ascii="Calibri" w:hAnsi="Calibri" w:cs="Calibri"/>
                <w:color w:val="000000"/>
              </w:rPr>
              <w:t>5,00</w:t>
            </w:r>
          </w:p>
        </w:tc>
        <w:tc>
          <w:tcPr>
            <w:tcW w:w="992" w:type="dxa"/>
            <w:vAlign w:val="center"/>
          </w:tcPr>
          <w:p w:rsidR="00E04C04" w:rsidRDefault="00E04C04" w:rsidP="00E55B01">
            <w:pPr>
              <w:rPr>
                <w:rFonts w:ascii="Arial" w:hAnsi="Arial" w:cs="Arial"/>
                <w:sz w:val="18"/>
                <w:szCs w:val="18"/>
                <w:lang w:eastAsia="pt-BR"/>
              </w:rPr>
            </w:pPr>
          </w:p>
        </w:tc>
        <w:tc>
          <w:tcPr>
            <w:tcW w:w="1025" w:type="dxa"/>
            <w:vAlign w:val="center"/>
          </w:tcPr>
          <w:p w:rsidR="00E04C04" w:rsidRDefault="00E04C04" w:rsidP="00E55B01">
            <w:pPr>
              <w:rPr>
                <w:rFonts w:ascii="Arial" w:hAnsi="Arial" w:cs="Arial"/>
                <w:sz w:val="18"/>
                <w:szCs w:val="18"/>
                <w:lang w:eastAsia="pt-BR"/>
              </w:rPr>
            </w:pPr>
          </w:p>
        </w:tc>
        <w:tc>
          <w:tcPr>
            <w:tcW w:w="1243" w:type="dxa"/>
            <w:vAlign w:val="center"/>
          </w:tcPr>
          <w:p w:rsidR="00E04C04" w:rsidRDefault="00E04C04" w:rsidP="00E55B01">
            <w:pPr>
              <w:jc w:val="center"/>
              <w:rPr>
                <w:rFonts w:ascii="Arial" w:hAnsi="Arial" w:cs="Arial"/>
                <w:sz w:val="18"/>
                <w:szCs w:val="18"/>
                <w:lang w:eastAsia="pt-BR"/>
              </w:rPr>
            </w:pPr>
          </w:p>
        </w:tc>
      </w:tr>
    </w:tbl>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Pr="00EF35DA" w:rsidRDefault="00A03BAB" w:rsidP="00EF35DA">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107021" w:rsidRPr="00EF35DA" w:rsidRDefault="00397155" w:rsidP="00BC0293">
      <w:pPr>
        <w:spacing w:after="0" w:line="240" w:lineRule="auto"/>
        <w:rPr>
          <w:rFonts w:cs="Times New Roman"/>
          <w:sz w:val="16"/>
          <w:szCs w:val="16"/>
        </w:rPr>
      </w:pPr>
      <w:r>
        <w:rPr>
          <w:rFonts w:cs="Times New Roman"/>
          <w:sz w:val="16"/>
          <w:szCs w:val="16"/>
        </w:rPr>
        <w:t>Assinatura</w:t>
      </w:r>
    </w:p>
    <w:p w:rsidR="00CC14D0" w:rsidRDefault="00CC14D0" w:rsidP="00BC0293">
      <w:pPr>
        <w:spacing w:after="0" w:line="240" w:lineRule="auto"/>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E04C04">
        <w:rPr>
          <w:rFonts w:cstheme="minorHAnsi"/>
          <w:b/>
          <w:sz w:val="24"/>
          <w:szCs w:val="24"/>
        </w:rPr>
        <w:t>523</w:t>
      </w:r>
      <w:r w:rsidR="00DC3D46">
        <w:rPr>
          <w:rFonts w:cstheme="minorHAnsi"/>
          <w:b/>
          <w:sz w:val="24"/>
          <w:szCs w:val="24"/>
        </w:rPr>
        <w:t>/2026</w:t>
      </w:r>
    </w:p>
    <w:p w:rsidR="00A03BAB" w:rsidRDefault="00A03BAB" w:rsidP="00A03BAB">
      <w:pPr>
        <w:spacing w:after="0" w:line="240" w:lineRule="auto"/>
        <w:rPr>
          <w:rFonts w:cstheme="minorHAnsi"/>
          <w:sz w:val="24"/>
          <w:szCs w:val="24"/>
        </w:rPr>
      </w:pPr>
    </w:p>
    <w:p w:rsidR="00E04C04" w:rsidRDefault="00A03BAB" w:rsidP="00E04C04">
      <w:pPr>
        <w:jc w:val="both"/>
        <w:rPr>
          <w:rFonts w:ascii="Calibri" w:hAnsi="Calibri" w:cs="Calibri"/>
          <w:color w:val="000000"/>
        </w:rPr>
      </w:pPr>
      <w:r>
        <w:rPr>
          <w:rFonts w:cstheme="minorHAnsi"/>
          <w:b/>
          <w:sz w:val="24"/>
          <w:szCs w:val="24"/>
        </w:rPr>
        <w:t xml:space="preserve">OBJETO: </w:t>
      </w:r>
      <w:r w:rsidR="00E04C04">
        <w:rPr>
          <w:rFonts w:ascii="Calibri" w:hAnsi="Calibri" w:cs="Calibri"/>
          <w:color w:val="000000"/>
        </w:rPr>
        <w:t xml:space="preserve">Aquisição de Materiais Esportivos, conforme termo de referência. </w:t>
      </w:r>
    </w:p>
    <w:p w:rsidR="0072445B" w:rsidRDefault="0072445B" w:rsidP="0072445B">
      <w:pPr>
        <w:jc w:val="both"/>
        <w:rPr>
          <w:rFonts w:ascii="Calibri" w:hAnsi="Calibri" w:cs="Calibri"/>
          <w:color w:val="000000"/>
        </w:rPr>
      </w:pP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bem como de que a proposta apresentada compreende a integral</w:t>
      </w:r>
      <w:bookmarkStart w:id="0" w:name="_GoBack"/>
      <w:bookmarkEnd w:id="0"/>
      <w:r>
        <w:rPr>
          <w:color w:val="000000"/>
          <w:sz w:val="24"/>
          <w:szCs w:val="24"/>
        </w:rPr>
        <w:t xml:space="preserve">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E04C04"/>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Arial"/>
    <w:charset w:val="01"/>
    <w:family w:val="swiss"/>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02A42"/>
    <w:rsid w:val="00107021"/>
    <w:rsid w:val="0013565E"/>
    <w:rsid w:val="00162976"/>
    <w:rsid w:val="0017373D"/>
    <w:rsid w:val="001E0B36"/>
    <w:rsid w:val="00201613"/>
    <w:rsid w:val="002107D3"/>
    <w:rsid w:val="00282754"/>
    <w:rsid w:val="0029628E"/>
    <w:rsid w:val="002D5227"/>
    <w:rsid w:val="00316FAD"/>
    <w:rsid w:val="00330E28"/>
    <w:rsid w:val="00370509"/>
    <w:rsid w:val="00397155"/>
    <w:rsid w:val="003C47E6"/>
    <w:rsid w:val="004415FE"/>
    <w:rsid w:val="004F77A4"/>
    <w:rsid w:val="00542D9D"/>
    <w:rsid w:val="005561CE"/>
    <w:rsid w:val="0059641B"/>
    <w:rsid w:val="00597551"/>
    <w:rsid w:val="005A6790"/>
    <w:rsid w:val="006C0C13"/>
    <w:rsid w:val="006D1942"/>
    <w:rsid w:val="00717DDC"/>
    <w:rsid w:val="0072445B"/>
    <w:rsid w:val="0079285A"/>
    <w:rsid w:val="007A20D5"/>
    <w:rsid w:val="007F2C75"/>
    <w:rsid w:val="008046BD"/>
    <w:rsid w:val="0086478C"/>
    <w:rsid w:val="008A4256"/>
    <w:rsid w:val="008E0B0A"/>
    <w:rsid w:val="00917C16"/>
    <w:rsid w:val="009312D6"/>
    <w:rsid w:val="00953C3F"/>
    <w:rsid w:val="00972DE0"/>
    <w:rsid w:val="00A03BAB"/>
    <w:rsid w:val="00A338F9"/>
    <w:rsid w:val="00A6208B"/>
    <w:rsid w:val="00A63EC3"/>
    <w:rsid w:val="00A95E57"/>
    <w:rsid w:val="00AD37E6"/>
    <w:rsid w:val="00B43466"/>
    <w:rsid w:val="00B73D0F"/>
    <w:rsid w:val="00BC0293"/>
    <w:rsid w:val="00C322C9"/>
    <w:rsid w:val="00CB559C"/>
    <w:rsid w:val="00CC14D0"/>
    <w:rsid w:val="00DC3D46"/>
    <w:rsid w:val="00E04C04"/>
    <w:rsid w:val="00E24F99"/>
    <w:rsid w:val="00EA2A2E"/>
    <w:rsid w:val="00EA6D3A"/>
    <w:rsid w:val="00EB4D1A"/>
    <w:rsid w:val="00EF35D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498693199">
      <w:bodyDiv w:val="1"/>
      <w:marLeft w:val="0"/>
      <w:marRight w:val="0"/>
      <w:marTop w:val="0"/>
      <w:marBottom w:val="0"/>
      <w:divBdr>
        <w:top w:val="none" w:sz="0" w:space="0" w:color="auto"/>
        <w:left w:val="none" w:sz="0" w:space="0" w:color="auto"/>
        <w:bottom w:val="none" w:sz="0" w:space="0" w:color="auto"/>
        <w:right w:val="none" w:sz="0" w:space="0" w:color="auto"/>
      </w:divBdr>
    </w:div>
    <w:div w:id="153558378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3249</Words>
  <Characters>17550</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20758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2026-02-23T19:06:00Z</cp:lastPrinted>
  <dcterms:created xsi:type="dcterms:W3CDTF">2026-02-25T16:39:00Z</dcterms:created>
  <dcterms:modified xsi:type="dcterms:W3CDTF">2026-02-25T16:43:00Z</dcterms:modified>
</cp:coreProperties>
</file>