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BE6DBB">
              <w:rPr>
                <w:b/>
                <w:sz w:val="32"/>
                <w:szCs w:val="32"/>
              </w:rPr>
              <w:t>640</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BE6DBB">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BE6DBB">
              <w:rPr>
                <w:sz w:val="24"/>
                <w:szCs w:val="24"/>
              </w:rPr>
              <w:t>06</w:t>
            </w:r>
            <w:r w:rsidR="000B53AC">
              <w:rPr>
                <w:sz w:val="24"/>
                <w:szCs w:val="24"/>
              </w:rPr>
              <w:t xml:space="preserve"> </w:t>
            </w:r>
            <w:r w:rsidR="009075FA">
              <w:rPr>
                <w:sz w:val="24"/>
                <w:szCs w:val="24"/>
              </w:rPr>
              <w:t xml:space="preserve">de </w:t>
            </w:r>
            <w:r w:rsidR="00BE6DBB">
              <w:rPr>
                <w:sz w:val="24"/>
                <w:szCs w:val="24"/>
              </w:rPr>
              <w:t>Março</w:t>
            </w:r>
            <w:r w:rsidR="00A422A2">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E6DBB">
              <w:rPr>
                <w:b/>
                <w:sz w:val="24"/>
                <w:szCs w:val="24"/>
              </w:rPr>
              <w:t>640</w:t>
            </w:r>
            <w:r w:rsidR="00C71C73">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BE6DBB">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BE6DBB">
              <w:rPr>
                <w:b/>
                <w:sz w:val="24"/>
                <w:szCs w:val="24"/>
              </w:rPr>
              <w:t>11/03/2026</w:t>
            </w:r>
            <w:r w:rsidRPr="008469A1">
              <w:rPr>
                <w:b/>
                <w:sz w:val="24"/>
                <w:szCs w:val="24"/>
                <w:highlight w:val="yellow"/>
              </w:rPr>
              <w:t xml:space="preserve">, às </w:t>
            </w:r>
            <w:r w:rsidR="001D3C7F">
              <w:rPr>
                <w:b/>
                <w:sz w:val="24"/>
                <w:szCs w:val="24"/>
                <w:highlight w:val="yellow"/>
              </w:rPr>
              <w:t>1</w:t>
            </w:r>
            <w:r w:rsidR="00BE6DBB">
              <w:rPr>
                <w:b/>
                <w:sz w:val="24"/>
                <w:szCs w:val="24"/>
                <w:highlight w:val="yellow"/>
              </w:rPr>
              <w:t>3h20</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F750BD">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BE6DBB" w:rsidRPr="00A93BA1">
              <w:rPr>
                <w:rFonts w:cstheme="minorHAnsi"/>
                <w:sz w:val="20"/>
                <w:szCs w:val="20"/>
                <w:lang w:eastAsia="pt-BR"/>
              </w:rPr>
              <w:t>COLETOR PARA MATERIAL DESCARTAVEL</w:t>
            </w:r>
            <w:proofErr w:type="gramStart"/>
            <w:r w:rsidR="00BE6DBB" w:rsidRPr="00A93BA1">
              <w:rPr>
                <w:rFonts w:cstheme="minorHAnsi"/>
                <w:sz w:val="20"/>
                <w:szCs w:val="20"/>
                <w:lang w:eastAsia="pt-BR"/>
              </w:rPr>
              <w:t>, PERFURO</w:t>
            </w:r>
            <w:proofErr w:type="gramEnd"/>
            <w:r w:rsidR="00BE6DBB" w:rsidRPr="00A93BA1">
              <w:rPr>
                <w:rFonts w:cstheme="minorHAnsi"/>
                <w:sz w:val="20"/>
                <w:szCs w:val="20"/>
                <w:lang w:eastAsia="pt-BR"/>
              </w:rPr>
              <w:t xml:space="preserve"> CORTANTE E CONTAMINADO, DE FACIL MONTAGEM, SEGURO E RESISTENTE, COM SACO PLASTICO COM DUPLA FUNCAO PARA O TRANSPORTE DE COLETOR ANTES DA MONTAGEM E PARA FORRACAO DOS ACESSORIOS INTERNOS, POSSUI FUNDO RIGIDO, CINTA E BANDEJA FORMANDO UM REVESTIMENTO INTERNO EVITANDO PERFURACOES E VAZAMENTOS - CAPACIDADE TOTAL DE 07 LITROS</w:t>
            </w:r>
            <w:r w:rsidR="00BE6DBB">
              <w:rPr>
                <w:rFonts w:cstheme="minorHAnsi"/>
                <w:sz w:val="20"/>
                <w:szCs w:val="20"/>
                <w:lang w:eastAsia="pt-BR"/>
              </w:rPr>
              <w:t>, MATERIAL HOSPITALAR DEVE SER ENTREGUE COM 75% DA SUA VALIDADE TOTAL, O PRAZO DE ENTREGA DOS BENS SERÁ PARCELADA EM 02 (DUAS) VEZES IGUAIS, SENDO A PRIMEIRA ENTREGA EM ATÉ 5 (CINCO) DIAS CONTADOS DO RECEBIMENTO DA AUTORIZAÇÃO DE FORNECIMENTO, E A SEGUNDA ENTREGA EM 25 (VINRTE E CINCO) DIAS APÓS A PRIMEIRA.</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E8661C" w:rsidRDefault="00E8661C"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110292" w:rsidRDefault="00110292"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E6DBB">
        <w:rPr>
          <w:b/>
          <w:sz w:val="24"/>
          <w:szCs w:val="24"/>
        </w:rPr>
        <w:t>640</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E6DBB">
        <w:rPr>
          <w:sz w:val="24"/>
          <w:szCs w:val="24"/>
        </w:rPr>
        <w:t>640</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 xml:space="preserve">São José dos Campos, </w:t>
      </w:r>
      <w:r w:rsidR="00BE6DBB">
        <w:rPr>
          <w:sz w:val="24"/>
          <w:szCs w:val="24"/>
        </w:rPr>
        <w:t>06</w:t>
      </w:r>
      <w:r w:rsidR="009075FA">
        <w:rPr>
          <w:sz w:val="24"/>
          <w:szCs w:val="24"/>
        </w:rPr>
        <w:t xml:space="preserve"> de </w:t>
      </w:r>
      <w:r w:rsidR="00BE6DBB">
        <w:rPr>
          <w:sz w:val="24"/>
          <w:szCs w:val="24"/>
        </w:rPr>
        <w:t>Março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A72459" w:rsidRDefault="00A72459" w:rsidP="004E61F1">
      <w:pPr>
        <w:spacing w:after="0" w:line="240" w:lineRule="auto"/>
        <w:ind w:left="-142"/>
        <w:jc w:val="both"/>
        <w:rPr>
          <w:rFonts w:eastAsiaTheme="minorEastAsia" w:cs="Times New Roman"/>
          <w:color w:val="000000"/>
          <w:sz w:val="24"/>
          <w:szCs w:val="24"/>
          <w:lang w:eastAsia="pt-BR"/>
        </w:rPr>
      </w:pPr>
    </w:p>
    <w:p w:rsidR="00A72459" w:rsidRDefault="00A7245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BC2CC9" w:rsidRPr="005E16C0" w:rsidRDefault="00BE6DBB" w:rsidP="00667139">
            <w:pPr>
              <w:pStyle w:val="CabealhoeRodap"/>
              <w:spacing w:after="0"/>
              <w:jc w:val="center"/>
              <w:rPr>
                <w:rFonts w:cstheme="minorHAnsi"/>
                <w:sz w:val="20"/>
                <w:szCs w:val="20"/>
                <w:lang w:eastAsia="pt-BR"/>
              </w:rPr>
            </w:pPr>
            <w:r>
              <w:rPr>
                <w:rFonts w:cstheme="minorHAnsi"/>
                <w:sz w:val="20"/>
                <w:szCs w:val="20"/>
                <w:lang w:eastAsia="pt-BR"/>
              </w:rPr>
              <w:t>38861</w:t>
            </w:r>
          </w:p>
        </w:tc>
        <w:tc>
          <w:tcPr>
            <w:tcW w:w="4011" w:type="dxa"/>
            <w:vAlign w:val="center"/>
          </w:tcPr>
          <w:p w:rsidR="00BC2CC9" w:rsidRPr="00A72459" w:rsidRDefault="00BE6DBB" w:rsidP="00A72459">
            <w:pPr>
              <w:pStyle w:val="CabealhoeRodap"/>
              <w:spacing w:after="0"/>
              <w:rPr>
                <w:rFonts w:cstheme="minorHAnsi"/>
                <w:sz w:val="16"/>
                <w:szCs w:val="16"/>
                <w:lang w:eastAsia="pt-BR"/>
              </w:rPr>
            </w:pPr>
            <w:r w:rsidRPr="00A93BA1">
              <w:rPr>
                <w:rFonts w:cstheme="minorHAnsi"/>
                <w:sz w:val="20"/>
                <w:szCs w:val="20"/>
                <w:lang w:eastAsia="pt-BR"/>
              </w:rPr>
              <w:t>COLETOR PARA MATERIAL DESCARTAVEL</w:t>
            </w:r>
            <w:proofErr w:type="gramStart"/>
            <w:r w:rsidRPr="00A93BA1">
              <w:rPr>
                <w:rFonts w:cstheme="minorHAnsi"/>
                <w:sz w:val="20"/>
                <w:szCs w:val="20"/>
                <w:lang w:eastAsia="pt-BR"/>
              </w:rPr>
              <w:t>, PERFURO</w:t>
            </w:r>
            <w:proofErr w:type="gramEnd"/>
            <w:r w:rsidRPr="00A93BA1">
              <w:rPr>
                <w:rFonts w:cstheme="minorHAnsi"/>
                <w:sz w:val="20"/>
                <w:szCs w:val="20"/>
                <w:lang w:eastAsia="pt-BR"/>
              </w:rPr>
              <w:t xml:space="preserve"> CORTANTE E CONTAMINADO, DE FACIL MONTAGEM, SEGURO E RESISTENTE, COM SACO PLASTICO COM DUPLA FUNCAO PARA O TRANSPORTE DE COLETOR ANTES DA MONTAGEM E PARA FORRACAO DOS ACESSORIOS INTERNOS, POSSUI FUNDO RIGIDO, CINTA E BANDEJA FORMANDO UM REVESTIMENTO INTERNO EVITANDO PERFURACOES E VAZAMENTOS - CAPACIDADE TOTAL DE 07 LITROS</w:t>
            </w:r>
            <w:r>
              <w:rPr>
                <w:rFonts w:cstheme="minorHAnsi"/>
                <w:sz w:val="20"/>
                <w:szCs w:val="20"/>
                <w:lang w:eastAsia="pt-BR"/>
              </w:rPr>
              <w:t>, MATERIAL HOSPITALAR DEVE SER ENTREGUE COM 75% DA SUA VALIDADE TOTAL, O PRAZO DE ENTREGA DOS BENS SERÁ PARCELADA EM 02 (DUAS) VEZES IGUAIS, SENDO A PRIMEIRA ENTREGA EM ATÉ 5 (CINCO) DIAS CONTADOS DO RECEBIMENTO DA AUTORIZAÇÃO DE FORNECIMENTO, E A SEGUNDA ENTREGA EM 25 (VINRTE E CINCO) DIAS APÓS A PRIMEIRA.</w:t>
            </w:r>
          </w:p>
        </w:tc>
        <w:tc>
          <w:tcPr>
            <w:tcW w:w="651" w:type="dxa"/>
            <w:noWrap/>
            <w:vAlign w:val="center"/>
          </w:tcPr>
          <w:p w:rsidR="00BC2CC9" w:rsidRPr="005E16C0" w:rsidRDefault="00C71C73" w:rsidP="00667139">
            <w:pPr>
              <w:spacing w:after="0" w:line="240" w:lineRule="auto"/>
              <w:ind w:left="-142"/>
              <w:jc w:val="center"/>
              <w:rPr>
                <w:rFonts w:cstheme="minorHAnsi"/>
                <w:sz w:val="20"/>
                <w:szCs w:val="20"/>
                <w:lang w:eastAsia="pt-BR"/>
              </w:rPr>
            </w:pPr>
            <w:r>
              <w:rPr>
                <w:rFonts w:cstheme="minorHAnsi"/>
                <w:sz w:val="20"/>
                <w:szCs w:val="20"/>
                <w:lang w:eastAsia="pt-BR"/>
              </w:rPr>
              <w:t>PC</w:t>
            </w:r>
          </w:p>
        </w:tc>
        <w:tc>
          <w:tcPr>
            <w:tcW w:w="775" w:type="dxa"/>
            <w:noWrap/>
            <w:vAlign w:val="center"/>
          </w:tcPr>
          <w:p w:rsidR="00BC2CC9" w:rsidRPr="005E16C0" w:rsidRDefault="00BE6DBB" w:rsidP="00C71C73">
            <w:pPr>
              <w:spacing w:after="0" w:line="240" w:lineRule="auto"/>
              <w:ind w:left="-142"/>
              <w:jc w:val="center"/>
              <w:rPr>
                <w:rFonts w:cstheme="minorHAnsi"/>
                <w:sz w:val="20"/>
                <w:szCs w:val="20"/>
                <w:lang w:eastAsia="pt-BR"/>
              </w:rPr>
            </w:pPr>
            <w:r>
              <w:rPr>
                <w:rFonts w:cstheme="minorHAnsi"/>
                <w:sz w:val="20"/>
                <w:szCs w:val="20"/>
                <w:lang w:eastAsia="pt-BR"/>
              </w:rPr>
              <w:t>4.400</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1D3C7F" w:rsidRDefault="001D3C7F"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BE6DBB">
        <w:rPr>
          <w:rFonts w:cstheme="minorHAnsi"/>
          <w:b/>
          <w:sz w:val="24"/>
          <w:szCs w:val="24"/>
        </w:rPr>
        <w:t>640</w:t>
      </w:r>
      <w:r w:rsidR="00C71C73">
        <w:rPr>
          <w:rFonts w:cstheme="minorHAnsi"/>
          <w:b/>
          <w:sz w:val="24"/>
          <w:szCs w:val="24"/>
        </w:rPr>
        <w:t>/2026</w:t>
      </w:r>
    </w:p>
    <w:p w:rsidR="00620D7C" w:rsidRDefault="00620D7C" w:rsidP="00893482">
      <w:pPr>
        <w:spacing w:after="0" w:line="240" w:lineRule="auto"/>
        <w:rPr>
          <w:rFonts w:cstheme="minorHAnsi"/>
          <w:b/>
          <w:sz w:val="24"/>
          <w:szCs w:val="24"/>
          <w:highlight w:val="yellow"/>
        </w:rPr>
      </w:pPr>
    </w:p>
    <w:p w:rsidR="00A72459" w:rsidRDefault="00893482" w:rsidP="00C71C73">
      <w:pPr>
        <w:rPr>
          <w:rFonts w:cstheme="minorHAnsi"/>
          <w:b/>
          <w:sz w:val="24"/>
          <w:szCs w:val="24"/>
        </w:rPr>
      </w:pPr>
      <w:r w:rsidRPr="00620D7C">
        <w:rPr>
          <w:rFonts w:cstheme="minorHAnsi"/>
          <w:b/>
          <w:sz w:val="24"/>
          <w:szCs w:val="24"/>
        </w:rPr>
        <w:t xml:space="preserve">OBJETO: </w:t>
      </w:r>
      <w:r w:rsidR="00BE6DBB" w:rsidRPr="00A93BA1">
        <w:rPr>
          <w:rFonts w:cstheme="minorHAnsi"/>
          <w:sz w:val="20"/>
          <w:szCs w:val="20"/>
          <w:lang w:eastAsia="pt-BR"/>
        </w:rPr>
        <w:t>COLETOR PARA MATERIAL DESCARTAVEL</w:t>
      </w:r>
      <w:proofErr w:type="gramStart"/>
      <w:r w:rsidR="00BE6DBB" w:rsidRPr="00A93BA1">
        <w:rPr>
          <w:rFonts w:cstheme="minorHAnsi"/>
          <w:sz w:val="20"/>
          <w:szCs w:val="20"/>
          <w:lang w:eastAsia="pt-BR"/>
        </w:rPr>
        <w:t>, PERFURO</w:t>
      </w:r>
      <w:proofErr w:type="gramEnd"/>
      <w:r w:rsidR="00BE6DBB" w:rsidRPr="00A93BA1">
        <w:rPr>
          <w:rFonts w:cstheme="minorHAnsi"/>
          <w:sz w:val="20"/>
          <w:szCs w:val="20"/>
          <w:lang w:eastAsia="pt-BR"/>
        </w:rPr>
        <w:t xml:space="preserve"> CORTANTE E CONTAMINADO, DE FACIL MONTAGEM, SEGURO E RESISTENTE, COM SACO PLASTICO COM DUPLA FUNCAO PARA O TRANSPORTE DE COLETOR ANTES DA MONTAGEM E PARA FORRACAO DOS ACESSORIOS INTERNOS, POSSUI FUNDO RIGIDO, CINTA E BANDEJA FORMANDO UM REVESTIMENTO INTERNO EVITANDO PERFURACOES E VAZAMENTOS - CAPACIDADE TOTAL DE 07 LITROS</w:t>
      </w:r>
      <w:r w:rsidR="00BE6DBB">
        <w:rPr>
          <w:rFonts w:cstheme="minorHAnsi"/>
          <w:sz w:val="20"/>
          <w:szCs w:val="20"/>
          <w:lang w:eastAsia="pt-BR"/>
        </w:rPr>
        <w:t>, MATERIAL HOSPITALAR DEVE SER ENTREGUE COM 75% DA SUA VALIDADE TOTAL, O PRAZO DE ENTREGA DOS BENS SERÁ PARCELADA EM 02 (DUAS) VEZES IGUAIS, SENDO A PRIMEIRA ENTREGA EM ATÉ 5 (CINCO) DIAS CONTADOS DO RECEBIMENTO DA AUTORIZAÇÃO DE FORNECIMENTO, E A SEGUNDA ENTREGA EM 25 (VINRTE E CINCO) DIAS APÓS A PRIMEIRA.</w:t>
      </w:r>
      <w:bookmarkStart w:id="0" w:name="_GoBack"/>
      <w:bookmarkEnd w:id="0"/>
    </w:p>
    <w:p w:rsidR="00A72459" w:rsidRDefault="00A72459" w:rsidP="00893482">
      <w:pPr>
        <w:spacing w:after="0" w:line="240" w:lineRule="auto"/>
        <w:jc w:val="center"/>
        <w:rPr>
          <w:rFonts w:cstheme="minorHAnsi"/>
          <w:b/>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4457"/>
    <w:rsid w:val="001269F6"/>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3C7F"/>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23D0"/>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54F87"/>
    <w:rsid w:val="00467577"/>
    <w:rsid w:val="00467884"/>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115F5"/>
    <w:rsid w:val="00616480"/>
    <w:rsid w:val="00620D7C"/>
    <w:rsid w:val="0062126E"/>
    <w:rsid w:val="00622204"/>
    <w:rsid w:val="00641AB8"/>
    <w:rsid w:val="00654970"/>
    <w:rsid w:val="006631A4"/>
    <w:rsid w:val="00663A16"/>
    <w:rsid w:val="006670F9"/>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2148"/>
    <w:rsid w:val="00823A13"/>
    <w:rsid w:val="008327A7"/>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5094"/>
    <w:rsid w:val="00A72459"/>
    <w:rsid w:val="00A72A1B"/>
    <w:rsid w:val="00A83617"/>
    <w:rsid w:val="00A83E01"/>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C2CC9"/>
    <w:rsid w:val="00BD2D87"/>
    <w:rsid w:val="00BE0FFA"/>
    <w:rsid w:val="00BE5A51"/>
    <w:rsid w:val="00BE6DBB"/>
    <w:rsid w:val="00BF2CE2"/>
    <w:rsid w:val="00C06B62"/>
    <w:rsid w:val="00C13F06"/>
    <w:rsid w:val="00C203C5"/>
    <w:rsid w:val="00C249FA"/>
    <w:rsid w:val="00C24B7C"/>
    <w:rsid w:val="00C26F86"/>
    <w:rsid w:val="00C3636F"/>
    <w:rsid w:val="00C42491"/>
    <w:rsid w:val="00C427CB"/>
    <w:rsid w:val="00C6354C"/>
    <w:rsid w:val="00C6563F"/>
    <w:rsid w:val="00C71C73"/>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A3217"/>
    <w:rsid w:val="00EC2272"/>
    <w:rsid w:val="00ED4F32"/>
    <w:rsid w:val="00EF41AB"/>
    <w:rsid w:val="00EF4EE2"/>
    <w:rsid w:val="00F23DF5"/>
    <w:rsid w:val="00F278DC"/>
    <w:rsid w:val="00F573BF"/>
    <w:rsid w:val="00F727AC"/>
    <w:rsid w:val="00F7440F"/>
    <w:rsid w:val="00F750BD"/>
    <w:rsid w:val="00F857B3"/>
    <w:rsid w:val="00FA4EAF"/>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B19E9-081C-430C-9974-FF709FC3C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9</Pages>
  <Words>2976</Words>
  <Characters>16073</Characters>
  <Application>Microsoft Office Word</Application>
  <DocSecurity>0</DocSecurity>
  <Lines>133</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32</cp:revision>
  <cp:lastPrinted>2023-12-14T17:10:00Z</cp:lastPrinted>
  <dcterms:created xsi:type="dcterms:W3CDTF">2024-10-09T18:01:00Z</dcterms:created>
  <dcterms:modified xsi:type="dcterms:W3CDTF">2026-03-06T16:22:00Z</dcterms:modified>
  <dc:language>pt-BR</dc:language>
</cp:coreProperties>
</file>