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C10243">
              <w:rPr>
                <w:rFonts w:eastAsia="Calibri"/>
                <w:b/>
                <w:sz w:val="32"/>
                <w:szCs w:val="32"/>
              </w:rPr>
              <w:t>762</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C10243">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C10243">
              <w:rPr>
                <w:rFonts w:eastAsia="Calibri"/>
                <w:sz w:val="24"/>
                <w:szCs w:val="24"/>
              </w:rPr>
              <w:t>13</w:t>
            </w:r>
            <w:r w:rsidR="00397155" w:rsidRPr="00397155">
              <w:rPr>
                <w:rFonts w:eastAsia="Calibri"/>
                <w:sz w:val="24"/>
                <w:szCs w:val="24"/>
              </w:rPr>
              <w:t xml:space="preserve"> de </w:t>
            </w:r>
            <w:r w:rsidR="00C10243">
              <w:rPr>
                <w:rFonts w:eastAsia="Calibri"/>
                <w:sz w:val="24"/>
                <w:szCs w:val="24"/>
              </w:rPr>
              <w:t>março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C10243">
              <w:rPr>
                <w:rFonts w:eastAsia="Calibri"/>
                <w:b/>
                <w:sz w:val="24"/>
                <w:szCs w:val="24"/>
              </w:rPr>
              <w:t>30596</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C10243">
              <w:rPr>
                <w:rFonts w:eastAsia="Calibri"/>
                <w:b/>
                <w:sz w:val="24"/>
                <w:szCs w:val="24"/>
              </w:rPr>
              <w:t>18</w:t>
            </w:r>
            <w:r w:rsidR="005A6790">
              <w:rPr>
                <w:rFonts w:eastAsia="Calibri"/>
                <w:b/>
                <w:sz w:val="24"/>
                <w:szCs w:val="24"/>
              </w:rPr>
              <w:t>/</w:t>
            </w:r>
            <w:r w:rsidR="00292CD3">
              <w:rPr>
                <w:rFonts w:eastAsia="Calibri"/>
                <w:b/>
                <w:sz w:val="24"/>
                <w:szCs w:val="24"/>
              </w:rPr>
              <w:t>03</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 xml:space="preserve">Aquisição de </w:t>
            </w:r>
            <w:r w:rsidR="00C10243">
              <w:rPr>
                <w:rFonts w:ascii="Calibri" w:hAnsi="Calibri" w:cs="Calibri"/>
                <w:color w:val="000000"/>
              </w:rPr>
              <w:t>Exaustor Axial</w:t>
            </w:r>
            <w:r w:rsidR="0072445B">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C10243">
        <w:rPr>
          <w:b/>
          <w:sz w:val="24"/>
          <w:szCs w:val="24"/>
        </w:rPr>
        <w:t>762</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CB6B26">
        <w:rPr>
          <w:sz w:val="24"/>
          <w:szCs w:val="24"/>
        </w:rPr>
        <w:t>762</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CB6B26">
        <w:rPr>
          <w:sz w:val="24"/>
          <w:szCs w:val="24"/>
        </w:rPr>
        <w:t>13</w:t>
      </w:r>
      <w:r w:rsidR="00397155" w:rsidRPr="00397155">
        <w:rPr>
          <w:sz w:val="24"/>
          <w:szCs w:val="24"/>
        </w:rPr>
        <w:t xml:space="preserve"> de </w:t>
      </w:r>
      <w:r w:rsidR="00CB6B26">
        <w:rPr>
          <w:sz w:val="24"/>
          <w:szCs w:val="24"/>
        </w:rPr>
        <w:t>março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CB6B26" w:rsidTr="00C32FC3">
        <w:trPr>
          <w:trHeight w:val="642"/>
        </w:trPr>
        <w:tc>
          <w:tcPr>
            <w:tcW w:w="667" w:type="dxa"/>
            <w:vAlign w:val="bottom"/>
          </w:tcPr>
          <w:p w:rsidR="00CB6B26" w:rsidRDefault="00CB6B26">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CB6B26" w:rsidRDefault="00CB6B26">
            <w:pPr>
              <w:jc w:val="right"/>
              <w:rPr>
                <w:rFonts w:ascii="Calibri" w:hAnsi="Calibri" w:cs="Calibri"/>
                <w:color w:val="000000"/>
              </w:rPr>
            </w:pPr>
            <w:r>
              <w:rPr>
                <w:rFonts w:ascii="Calibri" w:hAnsi="Calibri" w:cs="Calibri"/>
                <w:color w:val="000000"/>
              </w:rPr>
              <w:t>135311</w:t>
            </w:r>
          </w:p>
        </w:tc>
        <w:tc>
          <w:tcPr>
            <w:tcW w:w="4012" w:type="dxa"/>
            <w:vAlign w:val="bottom"/>
          </w:tcPr>
          <w:p w:rsidR="00CB6B26" w:rsidRDefault="00CB6B26" w:rsidP="00CB6B26">
            <w:pPr>
              <w:rPr>
                <w:rFonts w:ascii="Calibri" w:hAnsi="Calibri" w:cs="Calibri"/>
                <w:color w:val="000000"/>
              </w:rPr>
            </w:pPr>
            <w:r>
              <w:rPr>
                <w:rFonts w:ascii="Calibri" w:hAnsi="Calibri" w:cs="Calibri"/>
                <w:color w:val="000000"/>
              </w:rPr>
              <w:t>EXAUSTOR AXIAL Ø 40 CM, MOTOR 1/3 HP, TENSAO 110/</w:t>
            </w:r>
            <w:proofErr w:type="gramStart"/>
            <w:r>
              <w:rPr>
                <w:rFonts w:ascii="Calibri" w:hAnsi="Calibri" w:cs="Calibri"/>
                <w:color w:val="000000"/>
              </w:rPr>
              <w:t>220V</w:t>
            </w:r>
            <w:proofErr w:type="gramEnd"/>
            <w:r>
              <w:rPr>
                <w:rFonts w:ascii="Calibri" w:hAnsi="Calibri" w:cs="Calibri"/>
                <w:color w:val="000000"/>
              </w:rPr>
              <w:t>, COM GRADE EXTERNA DE PROTECAO. TELA DE NYLON TIPO MOSQUITEIRO</w:t>
            </w:r>
            <w:proofErr w:type="gramStart"/>
            <w:r>
              <w:rPr>
                <w:rFonts w:ascii="Calibri" w:hAnsi="Calibri" w:cs="Calibri"/>
                <w:color w:val="000000"/>
              </w:rPr>
              <w:t>, MALHA</w:t>
            </w:r>
            <w:proofErr w:type="gramEnd"/>
            <w:r>
              <w:rPr>
                <w:rFonts w:ascii="Calibri" w:hAnsi="Calibri" w:cs="Calibri"/>
                <w:color w:val="000000"/>
              </w:rPr>
              <w:t xml:space="preserve"> 14, ABERTURA 1,5 MM, TIPO INDUSTRIAL, COR CINZA. ESQUADRIA PARA TELA MOSQUITEIRO, COMPOSTA DE: PERFIL "T" DE FERRO DE </w:t>
            </w:r>
            <w:proofErr w:type="gramStart"/>
            <w:r>
              <w:rPr>
                <w:rFonts w:ascii="Calibri" w:hAnsi="Calibri" w:cs="Calibri"/>
                <w:color w:val="000000"/>
              </w:rPr>
              <w:t>1</w:t>
            </w:r>
            <w:proofErr w:type="gramEnd"/>
            <w:r>
              <w:rPr>
                <w:rFonts w:ascii="Calibri" w:hAnsi="Calibri" w:cs="Calibri"/>
                <w:color w:val="000000"/>
              </w:rPr>
              <w:t xml:space="preserve"> ¼" X 1 ¼" X 1/8", PERFIL "L" DE FERRO DE 5/8" X 5/8", ESPESSURA DE 2,50 MM, CHAPA GALVANIZADA LARGURA DE 5/8", ESPESSURA DE 1,20 MM. RUFO EM CHAPA LISA DE ACO GALVANIZADO COM PINTURA ESMALTE SINTETICO. CHAVE LIGA/DESLIGA. ACESSORIOS: PARAFUSOS DE ACO GALVANIZADO, AUTOATARRACHANTES, DE ROSCA SOBERBA. PARAFUSO, ARRUELA E PORCA DE ACO GALVANIZADOS. ACABAMENTOS DE RUFO COM PINTURA EM ESMALTE SINTETICO SOBRE FUNDO PARA GALVANIZADO, E PERFIS COM GALVANIZACAO A FRIO, FUNDO PARA GALVANIZADO E PINTURA ESMALTE SINTETICO. GARANTIA MINIMA DE 12 MESES</w:t>
            </w:r>
            <w:proofErr w:type="gramStart"/>
            <w:r>
              <w:rPr>
                <w:rFonts w:ascii="Calibri" w:hAnsi="Calibri" w:cs="Calibri"/>
                <w:color w:val="000000"/>
              </w:rPr>
              <w:t>..</w:t>
            </w:r>
            <w:proofErr w:type="gramEnd"/>
            <w:r>
              <w:rPr>
                <w:rFonts w:ascii="Calibri" w:hAnsi="Calibri" w:cs="Calibri"/>
                <w:color w:val="000000"/>
              </w:rPr>
              <w:t xml:space="preserve"> CONFORME MODELO EX-01 - FDE</w:t>
            </w:r>
          </w:p>
        </w:tc>
        <w:tc>
          <w:tcPr>
            <w:tcW w:w="651" w:type="dxa"/>
            <w:vAlign w:val="bottom"/>
          </w:tcPr>
          <w:p w:rsidR="00CB6B26" w:rsidRDefault="00CB6B26">
            <w:pPr>
              <w:rPr>
                <w:rFonts w:ascii="Calibri" w:hAnsi="Calibri" w:cs="Calibri"/>
                <w:color w:val="000000"/>
              </w:rPr>
            </w:pPr>
            <w:r>
              <w:rPr>
                <w:rFonts w:ascii="Calibri" w:hAnsi="Calibri" w:cs="Calibri"/>
                <w:color w:val="000000"/>
              </w:rPr>
              <w:t>UN</w:t>
            </w:r>
          </w:p>
        </w:tc>
        <w:tc>
          <w:tcPr>
            <w:tcW w:w="1087" w:type="dxa"/>
            <w:vAlign w:val="bottom"/>
          </w:tcPr>
          <w:p w:rsidR="00CB6B26" w:rsidRDefault="00CB6B26">
            <w:pPr>
              <w:rPr>
                <w:rFonts w:ascii="Calibri" w:hAnsi="Calibri" w:cs="Calibri"/>
                <w:color w:val="000000"/>
              </w:rPr>
            </w:pPr>
            <w:r>
              <w:rPr>
                <w:rFonts w:ascii="Calibri" w:hAnsi="Calibri" w:cs="Calibri"/>
                <w:color w:val="000000"/>
              </w:rPr>
              <w:t>24,00</w:t>
            </w:r>
          </w:p>
        </w:tc>
        <w:tc>
          <w:tcPr>
            <w:tcW w:w="992" w:type="dxa"/>
            <w:vAlign w:val="center"/>
          </w:tcPr>
          <w:p w:rsidR="00CB6B26" w:rsidRDefault="00CB6B26" w:rsidP="00E55B01">
            <w:pPr>
              <w:rPr>
                <w:rFonts w:ascii="Arial" w:hAnsi="Arial" w:cs="Arial"/>
                <w:sz w:val="18"/>
                <w:szCs w:val="18"/>
                <w:lang w:eastAsia="pt-BR"/>
              </w:rPr>
            </w:pPr>
          </w:p>
        </w:tc>
        <w:tc>
          <w:tcPr>
            <w:tcW w:w="1025" w:type="dxa"/>
            <w:vAlign w:val="center"/>
          </w:tcPr>
          <w:p w:rsidR="00CB6B26" w:rsidRDefault="00CB6B26" w:rsidP="00E55B01">
            <w:pPr>
              <w:rPr>
                <w:rFonts w:ascii="Arial" w:hAnsi="Arial" w:cs="Arial"/>
                <w:sz w:val="18"/>
                <w:szCs w:val="18"/>
                <w:lang w:eastAsia="pt-BR"/>
              </w:rPr>
            </w:pPr>
          </w:p>
        </w:tc>
        <w:tc>
          <w:tcPr>
            <w:tcW w:w="1243" w:type="dxa"/>
            <w:vAlign w:val="center"/>
          </w:tcPr>
          <w:p w:rsidR="00CB6B26" w:rsidRDefault="00CB6B26"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lastRenderedPageBreak/>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CB6B26" w:rsidRDefault="00CB6B26"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CB6B26">
        <w:rPr>
          <w:rFonts w:cstheme="minorHAnsi"/>
          <w:b/>
          <w:sz w:val="24"/>
          <w:szCs w:val="24"/>
        </w:rPr>
        <w:t>762</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72445B" w:rsidRDefault="00A03BAB" w:rsidP="0072445B">
      <w:pPr>
        <w:jc w:val="both"/>
        <w:rPr>
          <w:rFonts w:ascii="Calibri" w:hAnsi="Calibri" w:cs="Calibri"/>
          <w:color w:val="000000"/>
        </w:rPr>
      </w:pPr>
      <w:r>
        <w:rPr>
          <w:rFonts w:cstheme="minorHAnsi"/>
          <w:b/>
          <w:sz w:val="24"/>
          <w:szCs w:val="24"/>
        </w:rPr>
        <w:t xml:space="preserve">OBJETO: </w:t>
      </w:r>
      <w:r w:rsidR="00CB6B26">
        <w:rPr>
          <w:rFonts w:ascii="Calibri" w:hAnsi="Calibri" w:cs="Calibri"/>
          <w:color w:val="000000"/>
        </w:rPr>
        <w:t>Aquisição de Exaustor Axial</w:t>
      </w:r>
      <w:bookmarkStart w:id="0" w:name="_GoBack"/>
      <w:bookmarkEnd w:id="0"/>
      <w:r w:rsidR="0072445B">
        <w:rPr>
          <w:rFonts w:ascii="Calibri" w:hAnsi="Calibri" w:cs="Calibri"/>
          <w:color w:val="000000"/>
        </w:rPr>
        <w:t xml:space="preserve">, conforme termo de referência. </w:t>
      </w:r>
    </w:p>
    <w:p w:rsidR="008E0B0A" w:rsidRDefault="008E0B0A" w:rsidP="008E0B0A">
      <w:pPr>
        <w:jc w:val="both"/>
        <w:rPr>
          <w:rFonts w:ascii="Calibri" w:hAnsi="Calibri" w:cs="Calibri"/>
          <w:color w:val="000000"/>
        </w:rPr>
      </w:pP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CB6B2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107021"/>
    <w:rsid w:val="0013565E"/>
    <w:rsid w:val="00162976"/>
    <w:rsid w:val="0017373D"/>
    <w:rsid w:val="001E0B36"/>
    <w:rsid w:val="00201613"/>
    <w:rsid w:val="002107D3"/>
    <w:rsid w:val="00282754"/>
    <w:rsid w:val="00292CD3"/>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10243"/>
    <w:rsid w:val="00C322C9"/>
    <w:rsid w:val="00CB559C"/>
    <w:rsid w:val="00CB6B26"/>
    <w:rsid w:val="00CC14D0"/>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2863</Words>
  <Characters>15466</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2026-02-23T18:27:00Z</cp:lastPrinted>
  <dcterms:created xsi:type="dcterms:W3CDTF">2026-03-13T13:14:00Z</dcterms:created>
  <dcterms:modified xsi:type="dcterms:W3CDTF">2026-03-13T13:16:00Z</dcterms:modified>
</cp:coreProperties>
</file>