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3A7EAB">
              <w:rPr>
                <w:rFonts w:eastAsia="Calibri"/>
                <w:b/>
                <w:sz w:val="32"/>
                <w:szCs w:val="32"/>
              </w:rPr>
              <w:t>783</w:t>
            </w:r>
            <w:r w:rsidR="00A6208B">
              <w:rPr>
                <w:rFonts w:eastAsia="Calibri"/>
                <w:b/>
                <w:sz w:val="32"/>
                <w:szCs w:val="32"/>
              </w:rPr>
              <w:t>/2026</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3A7EAB">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3A7EAB">
              <w:rPr>
                <w:rFonts w:eastAsia="Calibri"/>
                <w:sz w:val="24"/>
                <w:szCs w:val="24"/>
              </w:rPr>
              <w:t>13</w:t>
            </w:r>
            <w:r w:rsidR="00397155" w:rsidRPr="00397155">
              <w:rPr>
                <w:rFonts w:eastAsia="Calibri"/>
                <w:sz w:val="24"/>
                <w:szCs w:val="24"/>
              </w:rPr>
              <w:t xml:space="preserve"> de </w:t>
            </w:r>
            <w:r w:rsidR="003A7EAB">
              <w:rPr>
                <w:rFonts w:eastAsia="Calibri"/>
                <w:sz w:val="24"/>
                <w:szCs w:val="24"/>
              </w:rPr>
              <w:t>março</w:t>
            </w:r>
            <w:r w:rsidR="00CB559C">
              <w:rPr>
                <w:rFonts w:eastAsia="Calibri"/>
                <w:sz w:val="24"/>
                <w:szCs w:val="24"/>
              </w:rPr>
              <w:t xml:space="preserve"> de 2026</w:t>
            </w:r>
            <w:r w:rsidRPr="00397155">
              <w:rPr>
                <w:rFonts w:eastAsia="Calibri"/>
                <w:sz w:val="24"/>
                <w:szCs w:val="24"/>
              </w:rPr>
              <w:t>.</w:t>
            </w:r>
          </w:p>
        </w:tc>
      </w:tr>
      <w:tr w:rsidR="00A03BAB" w:rsidTr="00E55B01">
        <w:tc>
          <w:tcPr>
            <w:tcW w:w="10605" w:type="dxa"/>
            <w:gridSpan w:val="2"/>
          </w:tcPr>
          <w:p w:rsidR="00A03BAB" w:rsidRPr="00B43466" w:rsidRDefault="00A03BAB" w:rsidP="00E55B01">
            <w:pPr>
              <w:jc w:val="both"/>
              <w:rPr>
                <w:rFonts w:eastAsia="Calibri"/>
                <w:b/>
                <w:sz w:val="24"/>
                <w:szCs w:val="24"/>
              </w:rPr>
            </w:pPr>
          </w:p>
          <w:p w:rsidR="00A03BAB" w:rsidRPr="00B43466" w:rsidRDefault="00A03BAB" w:rsidP="00E55B01">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3A7EAB">
              <w:rPr>
                <w:rFonts w:eastAsia="Calibri"/>
                <w:b/>
                <w:sz w:val="24"/>
                <w:szCs w:val="24"/>
              </w:rPr>
              <w:t>31384</w:t>
            </w:r>
            <w:r w:rsidR="00DC3D46">
              <w:rPr>
                <w:rFonts w:eastAsia="Calibri"/>
                <w:b/>
                <w:sz w:val="24"/>
                <w:szCs w:val="24"/>
              </w:rPr>
              <w:t>/2026</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3A7EAB">
              <w:rPr>
                <w:rFonts w:eastAsia="Calibri"/>
                <w:b/>
                <w:sz w:val="24"/>
                <w:szCs w:val="24"/>
              </w:rPr>
              <w:t>18</w:t>
            </w:r>
            <w:r w:rsidR="005A6790">
              <w:rPr>
                <w:rFonts w:eastAsia="Calibri"/>
                <w:b/>
                <w:sz w:val="24"/>
                <w:szCs w:val="24"/>
              </w:rPr>
              <w:t>/</w:t>
            </w:r>
            <w:r w:rsidR="003A7EAB">
              <w:rPr>
                <w:rFonts w:eastAsia="Calibri"/>
                <w:b/>
                <w:sz w:val="24"/>
                <w:szCs w:val="24"/>
              </w:rPr>
              <w:t>03</w:t>
            </w:r>
            <w:r w:rsidR="00CB559C">
              <w:rPr>
                <w:rFonts w:eastAsia="Calibri"/>
                <w:b/>
                <w:sz w:val="24"/>
                <w:szCs w:val="24"/>
              </w:rPr>
              <w:t>/2026</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E04C04" w:rsidP="00F10B2F">
            <w:pPr>
              <w:jc w:val="both"/>
              <w:rPr>
                <w:rFonts w:ascii="Calibri" w:hAnsi="Calibri" w:cs="Calibri"/>
                <w:color w:val="000000"/>
              </w:rPr>
            </w:pPr>
            <w:r>
              <w:rPr>
                <w:rFonts w:ascii="Calibri" w:hAnsi="Calibri" w:cs="Calibri"/>
                <w:color w:val="000000"/>
              </w:rPr>
              <w:t xml:space="preserve">Aquisição de </w:t>
            </w:r>
            <w:r w:rsidR="003A7EAB">
              <w:rPr>
                <w:rFonts w:ascii="Calibri" w:hAnsi="Calibri" w:cs="Calibri"/>
                <w:color w:val="000000"/>
              </w:rPr>
              <w:t>Copos Descartável</w:t>
            </w:r>
            <w:r w:rsidR="0072445B">
              <w:rPr>
                <w:rFonts w:ascii="Calibri" w:hAnsi="Calibri" w:cs="Calibri"/>
                <w:color w:val="000000"/>
              </w:rPr>
              <w:t xml:space="preserve">, </w:t>
            </w:r>
            <w:r w:rsidR="00107021">
              <w:rPr>
                <w:rFonts w:ascii="Calibri" w:hAnsi="Calibri" w:cs="Calibri"/>
                <w:color w:val="000000"/>
              </w:rPr>
              <w:t xml:space="preserve">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Pr="0017373D" w:rsidRDefault="00A03BAB" w:rsidP="00E55B01">
            <w:pPr>
              <w:jc w:val="center"/>
              <w:rPr>
                <w:b/>
                <w:szCs w:val="24"/>
                <w:u w:val="single"/>
              </w:rPr>
            </w:pPr>
            <w:r w:rsidRPr="0017373D">
              <w:rPr>
                <w:rFonts w:eastAsia="Calibri"/>
                <w:b/>
                <w:szCs w:val="24"/>
                <w:u w:val="single"/>
              </w:rPr>
              <w:t>ANEXOS DESTE AVISO</w:t>
            </w:r>
          </w:p>
          <w:p w:rsidR="00A03BAB" w:rsidRPr="0017373D" w:rsidRDefault="00A03BAB" w:rsidP="00E55B01">
            <w:pPr>
              <w:jc w:val="center"/>
              <w:rPr>
                <w:b/>
                <w:szCs w:val="24"/>
                <w:u w:val="single"/>
              </w:rPr>
            </w:pPr>
          </w:p>
          <w:p w:rsidR="00A03BAB" w:rsidRPr="0017373D" w:rsidRDefault="00A03BAB" w:rsidP="00E55B01">
            <w:pPr>
              <w:jc w:val="both"/>
              <w:rPr>
                <w:szCs w:val="24"/>
              </w:rPr>
            </w:pPr>
            <w:r w:rsidRPr="0017373D">
              <w:rPr>
                <w:rFonts w:eastAsia="Calibri"/>
                <w:szCs w:val="24"/>
              </w:rPr>
              <w:t>Anexo I – Modelo de Proposta</w:t>
            </w:r>
          </w:p>
          <w:p w:rsidR="00A03BAB" w:rsidRPr="0017373D" w:rsidRDefault="00A03BAB" w:rsidP="00E55B01">
            <w:pPr>
              <w:jc w:val="both"/>
              <w:rPr>
                <w:szCs w:val="24"/>
              </w:rPr>
            </w:pPr>
            <w:r w:rsidRPr="0017373D">
              <w:rPr>
                <w:rFonts w:eastAsia="Calibri"/>
                <w:szCs w:val="24"/>
              </w:rPr>
              <w:t>Anexo II - Termo de Referência</w:t>
            </w:r>
          </w:p>
          <w:p w:rsidR="00A03BAB" w:rsidRPr="0017373D" w:rsidRDefault="00A03BAB" w:rsidP="00E55B01">
            <w:pPr>
              <w:jc w:val="both"/>
              <w:rPr>
                <w:szCs w:val="24"/>
              </w:rPr>
            </w:pPr>
            <w:r w:rsidRPr="0017373D">
              <w:rPr>
                <w:rFonts w:eastAsia="Calibri"/>
                <w:szCs w:val="24"/>
              </w:rPr>
              <w:t>Anexo III – Relação de Documentos de Regularidade</w:t>
            </w:r>
          </w:p>
          <w:p w:rsidR="00A03BAB" w:rsidRPr="0017373D" w:rsidRDefault="00A03BAB" w:rsidP="00E55B01">
            <w:pPr>
              <w:jc w:val="both"/>
              <w:rPr>
                <w:i/>
                <w:color w:val="FF0000"/>
                <w:szCs w:val="24"/>
              </w:rPr>
            </w:pPr>
            <w:r w:rsidRPr="0017373D">
              <w:rPr>
                <w:rFonts w:eastAsia="Calibri"/>
                <w:szCs w:val="24"/>
              </w:rPr>
              <w:t>Anexo IV - Declaração</w:t>
            </w:r>
          </w:p>
          <w:p w:rsidR="00A03BAB" w:rsidRPr="0017373D" w:rsidRDefault="00A03BAB" w:rsidP="00E55B01">
            <w:pPr>
              <w:jc w:val="both"/>
              <w:rPr>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4C54DC">
        <w:rPr>
          <w:b/>
          <w:sz w:val="24"/>
          <w:szCs w:val="24"/>
        </w:rPr>
        <w:t>783</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4C54DC">
        <w:rPr>
          <w:sz w:val="24"/>
          <w:szCs w:val="24"/>
        </w:rPr>
        <w:t>783</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4C54DC">
        <w:rPr>
          <w:sz w:val="24"/>
          <w:szCs w:val="24"/>
        </w:rPr>
        <w:t>13</w:t>
      </w:r>
      <w:proofErr w:type="gramStart"/>
      <w:r w:rsidR="00EF35DA">
        <w:rPr>
          <w:sz w:val="24"/>
          <w:szCs w:val="24"/>
        </w:rPr>
        <w:t xml:space="preserve"> </w:t>
      </w:r>
      <w:r w:rsidR="00397155" w:rsidRPr="00397155">
        <w:rPr>
          <w:sz w:val="24"/>
          <w:szCs w:val="24"/>
        </w:rPr>
        <w:t xml:space="preserve"> </w:t>
      </w:r>
      <w:proofErr w:type="gramEnd"/>
      <w:r w:rsidR="00397155" w:rsidRPr="00397155">
        <w:rPr>
          <w:sz w:val="24"/>
          <w:szCs w:val="24"/>
        </w:rPr>
        <w:t xml:space="preserve">de </w:t>
      </w:r>
      <w:r w:rsidR="004C54DC">
        <w:rPr>
          <w:sz w:val="24"/>
          <w:szCs w:val="24"/>
        </w:rPr>
        <w:t>março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4C54DC" w:rsidTr="00C32FC3">
        <w:trPr>
          <w:trHeight w:val="642"/>
        </w:trPr>
        <w:tc>
          <w:tcPr>
            <w:tcW w:w="667" w:type="dxa"/>
            <w:vAlign w:val="bottom"/>
          </w:tcPr>
          <w:p w:rsidR="004C54DC" w:rsidRDefault="004C54DC">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4C54DC" w:rsidRDefault="004C54DC">
            <w:pPr>
              <w:jc w:val="right"/>
              <w:rPr>
                <w:rFonts w:ascii="Calibri" w:hAnsi="Calibri" w:cs="Calibri"/>
                <w:color w:val="000000"/>
              </w:rPr>
            </w:pPr>
            <w:r>
              <w:rPr>
                <w:rFonts w:ascii="Calibri" w:hAnsi="Calibri" w:cs="Calibri"/>
                <w:color w:val="000000"/>
              </w:rPr>
              <w:t>12654</w:t>
            </w:r>
          </w:p>
        </w:tc>
        <w:tc>
          <w:tcPr>
            <w:tcW w:w="4012" w:type="dxa"/>
            <w:vAlign w:val="bottom"/>
          </w:tcPr>
          <w:p w:rsidR="004C54DC" w:rsidRDefault="004C54DC">
            <w:pPr>
              <w:rPr>
                <w:rFonts w:ascii="Calibri" w:hAnsi="Calibri" w:cs="Calibri"/>
                <w:color w:val="000000"/>
              </w:rPr>
            </w:pPr>
            <w:r>
              <w:rPr>
                <w:rFonts w:ascii="Calibri" w:hAnsi="Calibri" w:cs="Calibri"/>
                <w:color w:val="000000"/>
              </w:rPr>
              <w:t>COPO PLASTICO DESCARTAVEL PARA AGUA, 180 ML (PP), BRANCO LEITOSO, PACOTE COM 100 UNIDADES, DE ACORDO COM A NORMA DA ABNT NBR 14.865 E ATUALIZACOES MAIS RECENTES, PRODUZIDO EM POLIPROPILENO (PP), ATOXICO, DE ALTA RESISTENCIA E DE ALTA QUALIDADE (AMASSA E VOLTA), FABRICADOS COM 100% RESINA VIRGEM, COM FRISOS LATERAIS E BORDAS ARREDONDADAS NAO CORTANTES, PRODUTO NOVO, SEM USO E SEM SINAIS DE DESGASTE</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4C54DC" w:rsidRDefault="004C54DC">
            <w:pPr>
              <w:rPr>
                <w:rFonts w:ascii="Calibri" w:hAnsi="Calibri" w:cs="Calibri"/>
                <w:color w:val="000000"/>
              </w:rPr>
            </w:pPr>
            <w:r>
              <w:rPr>
                <w:rFonts w:ascii="Calibri" w:hAnsi="Calibri" w:cs="Calibri"/>
                <w:color w:val="000000"/>
              </w:rPr>
              <w:t>PT</w:t>
            </w:r>
          </w:p>
        </w:tc>
        <w:tc>
          <w:tcPr>
            <w:tcW w:w="1087" w:type="dxa"/>
            <w:vAlign w:val="bottom"/>
          </w:tcPr>
          <w:p w:rsidR="004C54DC" w:rsidRDefault="004C54DC">
            <w:pPr>
              <w:rPr>
                <w:rFonts w:ascii="Calibri" w:hAnsi="Calibri" w:cs="Calibri"/>
                <w:color w:val="000000"/>
              </w:rPr>
            </w:pPr>
            <w:r>
              <w:rPr>
                <w:rFonts w:ascii="Calibri" w:hAnsi="Calibri" w:cs="Calibri"/>
                <w:color w:val="000000"/>
              </w:rPr>
              <w:t>15.000,00</w:t>
            </w:r>
          </w:p>
        </w:tc>
        <w:tc>
          <w:tcPr>
            <w:tcW w:w="992" w:type="dxa"/>
            <w:vAlign w:val="center"/>
          </w:tcPr>
          <w:p w:rsidR="004C54DC" w:rsidRDefault="004C54DC" w:rsidP="00E55B01">
            <w:pPr>
              <w:rPr>
                <w:rFonts w:ascii="Arial" w:hAnsi="Arial" w:cs="Arial"/>
                <w:sz w:val="18"/>
                <w:szCs w:val="18"/>
                <w:lang w:eastAsia="pt-BR"/>
              </w:rPr>
            </w:pPr>
          </w:p>
        </w:tc>
        <w:tc>
          <w:tcPr>
            <w:tcW w:w="1025" w:type="dxa"/>
            <w:vAlign w:val="center"/>
          </w:tcPr>
          <w:p w:rsidR="004C54DC" w:rsidRDefault="004C54DC" w:rsidP="00E55B01">
            <w:pPr>
              <w:rPr>
                <w:rFonts w:ascii="Arial" w:hAnsi="Arial" w:cs="Arial"/>
                <w:sz w:val="18"/>
                <w:szCs w:val="18"/>
                <w:lang w:eastAsia="pt-BR"/>
              </w:rPr>
            </w:pPr>
          </w:p>
        </w:tc>
        <w:tc>
          <w:tcPr>
            <w:tcW w:w="1243" w:type="dxa"/>
            <w:vAlign w:val="center"/>
          </w:tcPr>
          <w:p w:rsidR="004C54DC" w:rsidRDefault="004C54DC" w:rsidP="00E55B01">
            <w:pPr>
              <w:jc w:val="center"/>
              <w:rPr>
                <w:rFonts w:ascii="Arial" w:hAnsi="Arial" w:cs="Arial"/>
                <w:sz w:val="18"/>
                <w:szCs w:val="18"/>
                <w:lang w:eastAsia="pt-BR"/>
              </w:rPr>
            </w:pPr>
          </w:p>
        </w:tc>
      </w:tr>
    </w:tbl>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Pr="00EF35DA" w:rsidRDefault="00A03BAB" w:rsidP="00EF35DA">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107021" w:rsidRPr="00EF35DA" w:rsidRDefault="00397155" w:rsidP="00BC0293">
      <w:pPr>
        <w:spacing w:after="0" w:line="240" w:lineRule="auto"/>
        <w:rPr>
          <w:rFonts w:cs="Times New Roman"/>
          <w:sz w:val="16"/>
          <w:szCs w:val="16"/>
        </w:rPr>
      </w:pPr>
      <w:r>
        <w:rPr>
          <w:rFonts w:cs="Times New Roman"/>
          <w:sz w:val="16"/>
          <w:szCs w:val="16"/>
        </w:rPr>
        <w:t>Assinatura</w:t>
      </w:r>
    </w:p>
    <w:p w:rsidR="00CC14D0" w:rsidRDefault="00CC14D0" w:rsidP="00BC0293">
      <w:pPr>
        <w:spacing w:after="0" w:line="240" w:lineRule="auto"/>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4C54DC">
      <w:pPr>
        <w:spacing w:after="0" w:line="240" w:lineRule="auto"/>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E04C04" w:rsidRDefault="00E04C04" w:rsidP="00A03BAB">
      <w:pPr>
        <w:spacing w:after="0" w:line="240" w:lineRule="auto"/>
        <w:jc w:val="center"/>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4C54DC" w:rsidRDefault="004C54DC" w:rsidP="00A03BAB">
      <w:pPr>
        <w:spacing w:after="0" w:line="240" w:lineRule="auto"/>
        <w:ind w:left="-142"/>
        <w:jc w:val="both"/>
        <w:rPr>
          <w:rFonts w:eastAsiaTheme="minorEastAsia" w:cs="Times New Roman"/>
          <w:color w:val="000000"/>
          <w:sz w:val="20"/>
          <w:szCs w:val="20"/>
          <w:lang w:eastAsia="pt-BR"/>
        </w:rPr>
      </w:pPr>
    </w:p>
    <w:p w:rsidR="00A03BAB" w:rsidRDefault="00A03BAB" w:rsidP="004C54D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4C54DC">
        <w:rPr>
          <w:rFonts w:cstheme="minorHAnsi"/>
          <w:b/>
          <w:sz w:val="24"/>
          <w:szCs w:val="24"/>
        </w:rPr>
        <w:t>783</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E04C04" w:rsidRDefault="00A03BAB" w:rsidP="00E04C04">
      <w:pPr>
        <w:jc w:val="both"/>
        <w:rPr>
          <w:rFonts w:ascii="Calibri" w:hAnsi="Calibri" w:cs="Calibri"/>
          <w:color w:val="000000"/>
        </w:rPr>
      </w:pPr>
      <w:r>
        <w:rPr>
          <w:rFonts w:cstheme="minorHAnsi"/>
          <w:b/>
          <w:sz w:val="24"/>
          <w:szCs w:val="24"/>
        </w:rPr>
        <w:t xml:space="preserve">OBJETO: </w:t>
      </w:r>
      <w:r w:rsidR="004C54DC">
        <w:rPr>
          <w:rFonts w:ascii="Calibri" w:hAnsi="Calibri" w:cs="Calibri"/>
          <w:color w:val="000000"/>
        </w:rPr>
        <w:t xml:space="preserve">Aquisição de Copos Descartável, conforme termo de referência. </w:t>
      </w: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w:t>
      </w:r>
      <w:r>
        <w:rPr>
          <w:color w:val="000000"/>
          <w:sz w:val="24"/>
          <w:szCs w:val="24"/>
        </w:rPr>
        <w:lastRenderedPageBreak/>
        <w:t xml:space="preserve">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4C54DC">
      <w:bookmarkStart w:id="0" w:name="_GoBack"/>
      <w:bookmarkEnd w:id="0"/>
    </w:p>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002A42"/>
    <w:rsid w:val="00107021"/>
    <w:rsid w:val="0013565E"/>
    <w:rsid w:val="00162976"/>
    <w:rsid w:val="0017373D"/>
    <w:rsid w:val="001E0B36"/>
    <w:rsid w:val="00201613"/>
    <w:rsid w:val="002107D3"/>
    <w:rsid w:val="00282754"/>
    <w:rsid w:val="0029628E"/>
    <w:rsid w:val="002D5227"/>
    <w:rsid w:val="00316FAD"/>
    <w:rsid w:val="00330E28"/>
    <w:rsid w:val="00370509"/>
    <w:rsid w:val="00397155"/>
    <w:rsid w:val="003A7EAB"/>
    <w:rsid w:val="003C47E6"/>
    <w:rsid w:val="004415FE"/>
    <w:rsid w:val="004C54DC"/>
    <w:rsid w:val="004F77A4"/>
    <w:rsid w:val="00542D9D"/>
    <w:rsid w:val="005561CE"/>
    <w:rsid w:val="0059641B"/>
    <w:rsid w:val="00597551"/>
    <w:rsid w:val="005A6790"/>
    <w:rsid w:val="006C0C13"/>
    <w:rsid w:val="006D1942"/>
    <w:rsid w:val="00717DDC"/>
    <w:rsid w:val="0072445B"/>
    <w:rsid w:val="0079285A"/>
    <w:rsid w:val="007A20D5"/>
    <w:rsid w:val="007F2C75"/>
    <w:rsid w:val="008046BD"/>
    <w:rsid w:val="0086478C"/>
    <w:rsid w:val="008A4256"/>
    <w:rsid w:val="008E0B0A"/>
    <w:rsid w:val="00917C16"/>
    <w:rsid w:val="009312D6"/>
    <w:rsid w:val="00953C3F"/>
    <w:rsid w:val="00972DE0"/>
    <w:rsid w:val="00A03BAB"/>
    <w:rsid w:val="00A338F9"/>
    <w:rsid w:val="00A6208B"/>
    <w:rsid w:val="00A63EC3"/>
    <w:rsid w:val="00A95E57"/>
    <w:rsid w:val="00AD37E6"/>
    <w:rsid w:val="00B43466"/>
    <w:rsid w:val="00B73D0F"/>
    <w:rsid w:val="00BC0293"/>
    <w:rsid w:val="00C322C9"/>
    <w:rsid w:val="00CB559C"/>
    <w:rsid w:val="00CC14D0"/>
    <w:rsid w:val="00DC3D46"/>
    <w:rsid w:val="00E04C04"/>
    <w:rsid w:val="00E24F99"/>
    <w:rsid w:val="00EA2A2E"/>
    <w:rsid w:val="00EA6D3A"/>
    <w:rsid w:val="00EB4D1A"/>
    <w:rsid w:val="00EF35D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498693199">
      <w:bodyDiv w:val="1"/>
      <w:marLeft w:val="0"/>
      <w:marRight w:val="0"/>
      <w:marTop w:val="0"/>
      <w:marBottom w:val="0"/>
      <w:divBdr>
        <w:top w:val="none" w:sz="0" w:space="0" w:color="auto"/>
        <w:left w:val="none" w:sz="0" w:space="0" w:color="auto"/>
        <w:bottom w:val="none" w:sz="0" w:space="0" w:color="auto"/>
        <w:right w:val="none" w:sz="0" w:space="0" w:color="auto"/>
      </w:divBdr>
    </w:div>
    <w:div w:id="153558378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2793</Words>
  <Characters>15085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2026-02-23T19:06:00Z</cp:lastPrinted>
  <dcterms:created xsi:type="dcterms:W3CDTF">2026-03-13T19:37:00Z</dcterms:created>
  <dcterms:modified xsi:type="dcterms:W3CDTF">2026-03-13T19:39:00Z</dcterms:modified>
</cp:coreProperties>
</file>