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43B6F">
              <w:rPr>
                <w:b/>
                <w:sz w:val="32"/>
                <w:szCs w:val="32"/>
              </w:rPr>
              <w:t>921</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A43B6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43B6F">
              <w:rPr>
                <w:sz w:val="24"/>
                <w:szCs w:val="24"/>
              </w:rPr>
              <w:t>31</w:t>
            </w:r>
            <w:r w:rsidR="000B53AC">
              <w:rPr>
                <w:sz w:val="24"/>
                <w:szCs w:val="24"/>
              </w:rPr>
              <w:t xml:space="preserve"> </w:t>
            </w:r>
            <w:r w:rsidR="009075FA">
              <w:rPr>
                <w:sz w:val="24"/>
                <w:szCs w:val="24"/>
              </w:rPr>
              <w:t xml:space="preserve">de </w:t>
            </w:r>
            <w:r w:rsidR="00BE6DBB">
              <w:rPr>
                <w:sz w:val="24"/>
                <w:szCs w:val="24"/>
              </w:rPr>
              <w:t>Março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43B6F">
              <w:rPr>
                <w:b/>
                <w:sz w:val="24"/>
                <w:szCs w:val="24"/>
              </w:rPr>
              <w:t>921</w:t>
            </w:r>
            <w:r w:rsidR="00C71C73">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43B6F">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43B6F">
              <w:rPr>
                <w:b/>
                <w:sz w:val="24"/>
                <w:szCs w:val="24"/>
              </w:rPr>
              <w:t>03/04</w:t>
            </w:r>
            <w:r w:rsidR="00BE6DBB">
              <w:rPr>
                <w:b/>
                <w:sz w:val="24"/>
                <w:szCs w:val="24"/>
              </w:rPr>
              <w:t>/2026</w:t>
            </w:r>
            <w:r w:rsidRPr="008469A1">
              <w:rPr>
                <w:b/>
                <w:sz w:val="24"/>
                <w:szCs w:val="24"/>
                <w:highlight w:val="yellow"/>
              </w:rPr>
              <w:t xml:space="preserve">, às </w:t>
            </w:r>
            <w:r w:rsidR="001D3C7F">
              <w:rPr>
                <w:b/>
                <w:sz w:val="24"/>
                <w:szCs w:val="24"/>
                <w:highlight w:val="yellow"/>
              </w:rPr>
              <w:t>1</w:t>
            </w:r>
            <w:r w:rsidR="00A43B6F">
              <w:rPr>
                <w:b/>
                <w:sz w:val="24"/>
                <w:szCs w:val="24"/>
                <w:highlight w:val="yellow"/>
              </w:rPr>
              <w:t>3H30</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750BD">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A43B6F" w:rsidRPr="00C1745D">
              <w:rPr>
                <w:rFonts w:cstheme="minorHAnsi"/>
                <w:sz w:val="20"/>
                <w:szCs w:val="20"/>
                <w:lang w:eastAsia="pt-BR"/>
              </w:rPr>
              <w:t xml:space="preserve">CATETER URETRAL HIDROFILICO, MASCULINO CALIBRE </w:t>
            </w:r>
            <w:proofErr w:type="gramStart"/>
            <w:r w:rsidR="00A43B6F" w:rsidRPr="00C1745D">
              <w:rPr>
                <w:rFonts w:cstheme="minorHAnsi"/>
                <w:sz w:val="20"/>
                <w:szCs w:val="20"/>
                <w:lang w:eastAsia="pt-BR"/>
              </w:rPr>
              <w:t>NO 10</w:t>
            </w:r>
            <w:proofErr w:type="gramEnd"/>
            <w:r w:rsidR="00A43B6F" w:rsidRPr="00C1745D">
              <w:rPr>
                <w:rFonts w:cstheme="minorHAnsi"/>
                <w:sz w:val="20"/>
                <w:szCs w:val="20"/>
                <w:lang w:eastAsia="pt-BR"/>
              </w:rPr>
              <w:t>, ESTERIL, PARA CATETERISMO INTERMITENTE LIMPO, PRONTO PARA USO, DE USO UNICO, COMPOSTO POR POLIURETANO OU ELASTOMEROS POBE  POLIOLEFINA,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w:t>
            </w:r>
            <w:r w:rsidR="00A43B6F">
              <w:rPr>
                <w:rFonts w:cstheme="minorHAnsi"/>
                <w:sz w:val="20"/>
                <w:szCs w:val="20"/>
                <w:lang w:eastAsia="pt-BR"/>
              </w:rPr>
              <w:t xml:space="preserve"> E </w:t>
            </w:r>
            <w:r w:rsidR="00A43B6F" w:rsidRPr="00C1745D">
              <w:rPr>
                <w:rFonts w:cstheme="minorHAnsi"/>
                <w:sz w:val="20"/>
                <w:szCs w:val="20"/>
                <w:lang w:eastAsia="pt-BR"/>
              </w:rPr>
              <w:t>ADESIVO FLEXIVEL, ELASTICO E MACIO EM FORMA DE C, COM BORDAS BISELADAS, COMPOSTO POR ESTIRENOISOPRENOESTIRENOSIS, POLIESTIRENO PS, RESINA DE HIDROCARBONETO HIDROGENADO, ADIPATO DE DIOCTILO DOA, DIOXIDO DE TITANIO, CARBOXIMETILCELULOSE CMC E AMIDO DE BATATA EMBALAGEM COM 20 UNIDADES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43B6F">
        <w:rPr>
          <w:b/>
          <w:sz w:val="24"/>
          <w:szCs w:val="24"/>
        </w:rPr>
        <w:t>921</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A43B6F">
        <w:rPr>
          <w:sz w:val="24"/>
          <w:szCs w:val="24"/>
        </w:rPr>
        <w:t>921</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A43B6F">
        <w:rPr>
          <w:sz w:val="24"/>
          <w:szCs w:val="24"/>
        </w:rPr>
        <w:t>31</w:t>
      </w:r>
      <w:r w:rsidR="009075FA">
        <w:rPr>
          <w:sz w:val="24"/>
          <w:szCs w:val="24"/>
        </w:rPr>
        <w:t xml:space="preserve"> de </w:t>
      </w:r>
      <w:r w:rsidR="00BE6DBB">
        <w:rPr>
          <w:sz w:val="24"/>
          <w:szCs w:val="24"/>
        </w:rPr>
        <w:t>Março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A43B6F" w:rsidP="00667139">
            <w:pPr>
              <w:pStyle w:val="CabealhoeRodap"/>
              <w:spacing w:after="0"/>
              <w:jc w:val="center"/>
              <w:rPr>
                <w:rFonts w:cstheme="minorHAnsi"/>
                <w:sz w:val="20"/>
                <w:szCs w:val="20"/>
                <w:lang w:eastAsia="pt-BR"/>
              </w:rPr>
            </w:pPr>
            <w:r>
              <w:rPr>
                <w:rFonts w:cstheme="minorHAnsi"/>
                <w:sz w:val="20"/>
                <w:szCs w:val="20"/>
                <w:lang w:eastAsia="pt-BR"/>
              </w:rPr>
              <w:t>144485</w:t>
            </w:r>
          </w:p>
        </w:tc>
        <w:tc>
          <w:tcPr>
            <w:tcW w:w="4011" w:type="dxa"/>
            <w:vAlign w:val="center"/>
          </w:tcPr>
          <w:p w:rsidR="00BC2CC9" w:rsidRPr="00A72459" w:rsidRDefault="00A43B6F" w:rsidP="00A72459">
            <w:pPr>
              <w:pStyle w:val="CabealhoeRodap"/>
              <w:spacing w:after="0"/>
              <w:rPr>
                <w:rFonts w:cstheme="minorHAnsi"/>
                <w:sz w:val="16"/>
                <w:szCs w:val="16"/>
                <w:lang w:eastAsia="pt-BR"/>
              </w:rPr>
            </w:pPr>
            <w:r w:rsidRPr="00C1745D">
              <w:rPr>
                <w:rFonts w:cstheme="minorHAnsi"/>
                <w:sz w:val="20"/>
                <w:szCs w:val="20"/>
                <w:lang w:eastAsia="pt-BR"/>
              </w:rPr>
              <w:t xml:space="preserve">CATETER URETRAL HIDROFILICO, MASCULINO CALIBRE </w:t>
            </w:r>
            <w:proofErr w:type="gramStart"/>
            <w:r w:rsidRPr="00C1745D">
              <w:rPr>
                <w:rFonts w:cstheme="minorHAnsi"/>
                <w:sz w:val="20"/>
                <w:szCs w:val="20"/>
                <w:lang w:eastAsia="pt-BR"/>
              </w:rPr>
              <w:t>NO 10</w:t>
            </w:r>
            <w:proofErr w:type="gramEnd"/>
            <w:r w:rsidRPr="00C1745D">
              <w:rPr>
                <w:rFonts w:cstheme="minorHAnsi"/>
                <w:sz w:val="20"/>
                <w:szCs w:val="20"/>
                <w:lang w:eastAsia="pt-BR"/>
              </w:rPr>
              <w:t>, ESTERIL, PARA CATETERISMO INTERMITENTE LIMPO, PRONTO PARA USO, DE USO UNICO, COMPOSTO POR POLIURETANO OU ELASTOMEROS POBE  POLIOLEFINA,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w:t>
            </w:r>
          </w:p>
        </w:tc>
        <w:tc>
          <w:tcPr>
            <w:tcW w:w="651" w:type="dxa"/>
            <w:noWrap/>
            <w:vAlign w:val="center"/>
          </w:tcPr>
          <w:p w:rsidR="00BC2CC9" w:rsidRPr="005E16C0" w:rsidRDefault="00A43B6F"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A43B6F" w:rsidP="00C71C73">
            <w:pPr>
              <w:spacing w:after="0" w:line="240" w:lineRule="auto"/>
              <w:ind w:left="-142"/>
              <w:jc w:val="center"/>
              <w:rPr>
                <w:rFonts w:cstheme="minorHAnsi"/>
                <w:sz w:val="20"/>
                <w:szCs w:val="20"/>
                <w:lang w:eastAsia="pt-BR"/>
              </w:rPr>
            </w:pPr>
            <w:r>
              <w:rPr>
                <w:rFonts w:cstheme="minorHAnsi"/>
                <w:sz w:val="20"/>
                <w:szCs w:val="20"/>
                <w:lang w:eastAsia="pt-BR"/>
              </w:rPr>
              <w:t>3.300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A43B6F" w:rsidRPr="00D2281D" w:rsidTr="00301038">
        <w:trPr>
          <w:trHeight w:val="463"/>
        </w:trPr>
        <w:tc>
          <w:tcPr>
            <w:tcW w:w="667" w:type="dxa"/>
            <w:vAlign w:val="center"/>
          </w:tcPr>
          <w:p w:rsidR="00A43B6F" w:rsidRPr="00FD7351" w:rsidRDefault="00A43B6F"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A43B6F" w:rsidRPr="005E16C0" w:rsidRDefault="00A43B6F" w:rsidP="00667139">
            <w:pPr>
              <w:pStyle w:val="CabealhoeRodap"/>
              <w:spacing w:after="0"/>
              <w:jc w:val="center"/>
              <w:rPr>
                <w:rFonts w:cstheme="minorHAnsi"/>
                <w:sz w:val="20"/>
                <w:szCs w:val="20"/>
                <w:lang w:eastAsia="pt-BR"/>
              </w:rPr>
            </w:pPr>
            <w:r>
              <w:rPr>
                <w:rFonts w:cstheme="minorHAnsi"/>
                <w:sz w:val="20"/>
                <w:szCs w:val="20"/>
                <w:lang w:eastAsia="pt-BR"/>
              </w:rPr>
              <w:t>145121</w:t>
            </w:r>
          </w:p>
        </w:tc>
        <w:tc>
          <w:tcPr>
            <w:tcW w:w="4011" w:type="dxa"/>
            <w:vAlign w:val="center"/>
          </w:tcPr>
          <w:p w:rsidR="00A43B6F" w:rsidRPr="00A72459" w:rsidRDefault="00A43B6F" w:rsidP="00A72459">
            <w:pPr>
              <w:pStyle w:val="CabealhoeRodap"/>
              <w:spacing w:after="0"/>
              <w:rPr>
                <w:rFonts w:cstheme="minorHAnsi"/>
                <w:sz w:val="16"/>
                <w:szCs w:val="16"/>
                <w:lang w:eastAsia="pt-BR"/>
              </w:rPr>
            </w:pPr>
            <w:r w:rsidRPr="00C1745D">
              <w:rPr>
                <w:rFonts w:cstheme="minorHAnsi"/>
                <w:sz w:val="20"/>
                <w:szCs w:val="20"/>
                <w:lang w:eastAsia="pt-BR"/>
              </w:rPr>
              <w:t xml:space="preserve">ADESIVO FLEXIVEL, ELASTICO E MACIO EM FORMA DE C, COM BORDAS BISELADAS, COMPOSTO POR ESTIRENOISOPRENOESTIRENOSIS, POLIESTIRENO PS, RESINA DE HIDROCARBONETO HIDROGENADO, ADIPATO DE DIOCTILO DOA, DIOXIDO DE TITANIO, CARBOXIMETILCELULOSE CMC E AMIDO DE BATATA EMBALAGEM COM 20 </w:t>
            </w:r>
            <w:proofErr w:type="gramStart"/>
            <w:r w:rsidRPr="00C1745D">
              <w:rPr>
                <w:rFonts w:cstheme="minorHAnsi"/>
                <w:sz w:val="20"/>
                <w:szCs w:val="20"/>
                <w:lang w:eastAsia="pt-BR"/>
              </w:rPr>
              <w:t>UNIDADES</w:t>
            </w:r>
            <w:proofErr w:type="gramEnd"/>
          </w:p>
        </w:tc>
        <w:tc>
          <w:tcPr>
            <w:tcW w:w="651" w:type="dxa"/>
            <w:noWrap/>
            <w:vAlign w:val="center"/>
          </w:tcPr>
          <w:p w:rsidR="00A43B6F" w:rsidRPr="005E16C0" w:rsidRDefault="00A43B6F"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A43B6F" w:rsidRPr="005E16C0" w:rsidRDefault="00A43B6F" w:rsidP="00C71C73">
            <w:pPr>
              <w:spacing w:after="0" w:line="240" w:lineRule="auto"/>
              <w:ind w:left="-142"/>
              <w:jc w:val="center"/>
              <w:rPr>
                <w:rFonts w:cstheme="minorHAnsi"/>
                <w:sz w:val="20"/>
                <w:szCs w:val="20"/>
                <w:lang w:eastAsia="pt-BR"/>
              </w:rPr>
            </w:pPr>
            <w:r>
              <w:rPr>
                <w:rFonts w:cstheme="minorHAnsi"/>
                <w:sz w:val="20"/>
                <w:szCs w:val="20"/>
                <w:lang w:eastAsia="pt-BR"/>
              </w:rPr>
              <w:t>500</w:t>
            </w:r>
          </w:p>
        </w:tc>
        <w:tc>
          <w:tcPr>
            <w:tcW w:w="1053" w:type="dxa"/>
            <w:vAlign w:val="center"/>
          </w:tcPr>
          <w:p w:rsidR="00A43B6F" w:rsidRPr="00FD7351" w:rsidRDefault="00A43B6F" w:rsidP="00B60C27">
            <w:pPr>
              <w:jc w:val="center"/>
            </w:pPr>
            <w:r w:rsidRPr="00FD7351">
              <w:rPr>
                <w:rFonts w:cstheme="minorHAnsi"/>
                <w:sz w:val="16"/>
                <w:szCs w:val="16"/>
                <w:lang w:eastAsia="pt-BR"/>
              </w:rPr>
              <w:t>R$</w:t>
            </w:r>
          </w:p>
        </w:tc>
        <w:tc>
          <w:tcPr>
            <w:tcW w:w="1276" w:type="dxa"/>
            <w:noWrap/>
            <w:vAlign w:val="center"/>
          </w:tcPr>
          <w:p w:rsidR="00A43B6F" w:rsidRPr="00FD7351" w:rsidRDefault="00A43B6F" w:rsidP="00B60C27">
            <w:pPr>
              <w:jc w:val="center"/>
            </w:pPr>
            <w:r w:rsidRPr="00FD7351">
              <w:rPr>
                <w:rFonts w:cstheme="minorHAnsi"/>
                <w:sz w:val="16"/>
                <w:szCs w:val="16"/>
                <w:lang w:eastAsia="pt-BR"/>
              </w:rPr>
              <w:t>R$</w:t>
            </w:r>
          </w:p>
        </w:tc>
        <w:tc>
          <w:tcPr>
            <w:tcW w:w="1244" w:type="dxa"/>
            <w:vAlign w:val="center"/>
          </w:tcPr>
          <w:p w:rsidR="00A43B6F" w:rsidRPr="00FD7351" w:rsidRDefault="00A43B6F"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A43B6F">
        <w:rPr>
          <w:rFonts w:cstheme="minorHAnsi"/>
          <w:b/>
          <w:sz w:val="24"/>
          <w:szCs w:val="24"/>
        </w:rPr>
        <w:t>921</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467AB9">
      <w:pPr>
        <w:rPr>
          <w:rFonts w:cstheme="minorHAnsi"/>
          <w:sz w:val="20"/>
          <w:szCs w:val="20"/>
          <w:lang w:eastAsia="pt-BR"/>
        </w:rPr>
      </w:pPr>
      <w:r w:rsidRPr="00620D7C">
        <w:rPr>
          <w:rFonts w:cstheme="minorHAnsi"/>
          <w:b/>
          <w:sz w:val="24"/>
          <w:szCs w:val="24"/>
        </w:rPr>
        <w:t xml:space="preserve">OBJETO: </w:t>
      </w:r>
      <w:r w:rsidR="00A43B6F" w:rsidRPr="00C1745D">
        <w:rPr>
          <w:rFonts w:cstheme="minorHAnsi"/>
          <w:sz w:val="20"/>
          <w:szCs w:val="20"/>
          <w:lang w:eastAsia="pt-BR"/>
        </w:rPr>
        <w:t xml:space="preserve">CATETER URETRAL HIDROFILICO, MASCULINO CALIBRE </w:t>
      </w:r>
      <w:proofErr w:type="gramStart"/>
      <w:r w:rsidR="00A43B6F" w:rsidRPr="00C1745D">
        <w:rPr>
          <w:rFonts w:cstheme="minorHAnsi"/>
          <w:sz w:val="20"/>
          <w:szCs w:val="20"/>
          <w:lang w:eastAsia="pt-BR"/>
        </w:rPr>
        <w:t>NO 10</w:t>
      </w:r>
      <w:proofErr w:type="gramEnd"/>
      <w:r w:rsidR="00A43B6F" w:rsidRPr="00C1745D">
        <w:rPr>
          <w:rFonts w:cstheme="minorHAnsi"/>
          <w:sz w:val="20"/>
          <w:szCs w:val="20"/>
          <w:lang w:eastAsia="pt-BR"/>
        </w:rPr>
        <w:t>, ESTERIL, PARA CATETERISMO INTERMITENTE LIMPO, PRONTO PARA USO, DE USO UNICO, COMPOSTO POR POLIURETANO OU ELASTOMEROS POBE  POLIOLEFINA,  REVESTIDO POR POLIVINILPIRROLIDONA PVP EM TODA A SUA EXTENSAO, TOTALMENTE ISENTO DE FTALATO, POSSUIR ORIFICIOS QUE PERMITAM O TOTAL ESVAZIAMENTO VESICAL SEM CAUSAR TRAUMAS URETRAIS, PODENDO TER GUIA QUE PRESERVE A TECNICA ASSEPTICA DURANTE INTRODUCAO NA URETRA EMBALADO EM MATERIAL QUE PERMITA ABERTURA ASSEPTICA POR PESSOAS COM POUCA DESTREZA</w:t>
      </w:r>
      <w:r w:rsidR="00A43B6F">
        <w:rPr>
          <w:rFonts w:cstheme="minorHAnsi"/>
          <w:sz w:val="20"/>
          <w:szCs w:val="20"/>
          <w:lang w:eastAsia="pt-BR"/>
        </w:rPr>
        <w:t xml:space="preserve"> E </w:t>
      </w:r>
      <w:r w:rsidR="00A43B6F" w:rsidRPr="00C1745D">
        <w:rPr>
          <w:rFonts w:cstheme="minorHAnsi"/>
          <w:sz w:val="20"/>
          <w:szCs w:val="20"/>
          <w:lang w:eastAsia="pt-BR"/>
        </w:rPr>
        <w:t>ADESIVO FLEXIVEL, ELASTICO E MACIO EM FORMA DE C, COM BORDAS BISELADAS, COMPOSTO POR ESTIRENOISOPRENOESTIRENOSIS, POLIESTIRENO PS, RESINA DE HIDROCARBONETO HIDROGENADO, ADIPATO DE DIOCTILO DOA, DIOXIDO DE TITANIO, CARBOXIMETILCELULOSE CMC E AMIDO DE BATATA EMBALAGEM COM 20 UNIDADES</w:t>
      </w:r>
      <w:bookmarkStart w:id="0" w:name="_GoBack"/>
      <w:bookmarkEnd w:id="0"/>
    </w:p>
    <w:p w:rsidR="00467AB9" w:rsidRDefault="00467AB9" w:rsidP="00467AB9">
      <w:pPr>
        <w:rPr>
          <w:rFonts w:cstheme="minorHAnsi"/>
          <w:sz w:val="20"/>
          <w:szCs w:val="20"/>
          <w:lang w:eastAsia="pt-BR"/>
        </w:rPr>
      </w:pPr>
    </w:p>
    <w:p w:rsidR="00893482" w:rsidRDefault="00893482" w:rsidP="00467AB9">
      <w:pPr>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w:t>
      </w:r>
      <w:r w:rsidRPr="00A36C47">
        <w:rPr>
          <w:rFonts w:cstheme="minorHAnsi"/>
          <w:iCs/>
          <w:sz w:val="24"/>
          <w:szCs w:val="24"/>
          <w:lang w:eastAsia="zh-CN"/>
        </w:rPr>
        <w:lastRenderedPageBreak/>
        <w:t>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E6DBB"/>
    <w:rsid w:val="00BF2CE2"/>
    <w:rsid w:val="00C06B62"/>
    <w:rsid w:val="00C13F06"/>
    <w:rsid w:val="00C203C5"/>
    <w:rsid w:val="00C249FA"/>
    <w:rsid w:val="00C24B7C"/>
    <w:rsid w:val="00C26F86"/>
    <w:rsid w:val="00C3636F"/>
    <w:rsid w:val="00C42491"/>
    <w:rsid w:val="00C427CB"/>
    <w:rsid w:val="00C6354C"/>
    <w:rsid w:val="00C6563F"/>
    <w:rsid w:val="00C71C73"/>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727AC"/>
    <w:rsid w:val="00F7440F"/>
    <w:rsid w:val="00F750BD"/>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1C4E2-1F65-4747-9731-FF85C4EDB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9</Pages>
  <Words>3048</Words>
  <Characters>16461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35</cp:revision>
  <cp:lastPrinted>2023-12-14T17:10:00Z</cp:lastPrinted>
  <dcterms:created xsi:type="dcterms:W3CDTF">2024-10-09T18:01:00Z</dcterms:created>
  <dcterms:modified xsi:type="dcterms:W3CDTF">2026-03-31T16:28:00Z</dcterms:modified>
  <dc:language>pt-BR</dc:language>
</cp:coreProperties>
</file>