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45790B">
              <w:rPr>
                <w:rFonts w:eastAsia="Calibri"/>
                <w:b/>
                <w:sz w:val="32"/>
                <w:szCs w:val="32"/>
              </w:rPr>
              <w:t>1526</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45790B">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45790B">
              <w:rPr>
                <w:rFonts w:eastAsia="Calibri"/>
                <w:sz w:val="24"/>
                <w:szCs w:val="24"/>
              </w:rPr>
              <w:t>14</w:t>
            </w:r>
            <w:r w:rsidR="001C7A55">
              <w:rPr>
                <w:rFonts w:eastAsia="Calibri"/>
                <w:sz w:val="24"/>
                <w:szCs w:val="24"/>
              </w:rPr>
              <w:t xml:space="preserve"> de </w:t>
            </w:r>
            <w:r w:rsidR="0045790B">
              <w:rPr>
                <w:rFonts w:eastAsia="Calibri"/>
                <w:sz w:val="24"/>
                <w:szCs w:val="24"/>
              </w:rPr>
              <w:t>maio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45790B">
              <w:rPr>
                <w:rFonts w:eastAsia="Calibri"/>
                <w:b/>
                <w:sz w:val="24"/>
                <w:szCs w:val="24"/>
              </w:rPr>
              <w:t>54945</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45790B">
              <w:rPr>
                <w:rFonts w:eastAsia="Calibri"/>
                <w:b/>
                <w:sz w:val="24"/>
                <w:szCs w:val="24"/>
              </w:rPr>
              <w:t>19</w:t>
            </w:r>
            <w:r w:rsidR="001C7A55">
              <w:rPr>
                <w:rFonts w:eastAsia="Calibri"/>
                <w:b/>
                <w:sz w:val="24"/>
                <w:szCs w:val="24"/>
              </w:rPr>
              <w:t>/</w:t>
            </w:r>
            <w:r w:rsidR="008835D1">
              <w:rPr>
                <w:rFonts w:eastAsia="Calibri"/>
                <w:b/>
                <w:sz w:val="24"/>
                <w:szCs w:val="24"/>
              </w:rPr>
              <w:t>05</w:t>
            </w:r>
            <w:r w:rsidR="001C7A55">
              <w:rPr>
                <w:rFonts w:eastAsia="Calibri"/>
                <w:b/>
                <w:sz w:val="24"/>
                <w:szCs w:val="24"/>
              </w:rPr>
              <w:t>/2026</w:t>
            </w:r>
          </w:p>
          <w:p w:rsidR="00EB1E2D" w:rsidRDefault="003A46C0">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w:t>
            </w:r>
            <w:bookmarkStart w:id="0" w:name="_GoBack"/>
            <w:bookmarkEnd w:id="0"/>
            <w:r>
              <w:rPr>
                <w:rFonts w:eastAsia="Calibri"/>
                <w:sz w:val="24"/>
                <w:szCs w:val="24"/>
              </w:rPr>
              <w:t>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45790B">
              <w:rPr>
                <w:rFonts w:eastAsia="Calibri" w:cstheme="minorHAnsi"/>
                <w:sz w:val="24"/>
                <w:szCs w:val="24"/>
              </w:rPr>
              <w:t xml:space="preserve">Detergente Líquido e </w:t>
            </w:r>
            <w:proofErr w:type="spellStart"/>
            <w:r w:rsidR="0045790B">
              <w:rPr>
                <w:rFonts w:eastAsia="Calibri" w:cstheme="minorHAnsi"/>
                <w:sz w:val="24"/>
                <w:szCs w:val="24"/>
              </w:rPr>
              <w:t>Alcool</w:t>
            </w:r>
            <w:proofErr w:type="spellEnd"/>
            <w:r w:rsidR="0045790B">
              <w:rPr>
                <w:rFonts w:eastAsia="Calibri" w:cstheme="minorHAnsi"/>
                <w:sz w:val="24"/>
                <w:szCs w:val="24"/>
              </w:rPr>
              <w:t xml:space="preserve"> Gel 70%</w:t>
            </w:r>
            <w:r w:rsidRPr="001C7A55">
              <w:rPr>
                <w:rFonts w:eastAsia="Calibri" w:cstheme="minorHAnsi"/>
                <w:sz w:val="24"/>
                <w:szCs w:val="24"/>
              </w:rPr>
              <w:t>, conforme Termo de Referência.</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45790B">
        <w:rPr>
          <w:b/>
          <w:sz w:val="24"/>
          <w:szCs w:val="24"/>
        </w:rPr>
        <w:t>1526</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5790B">
        <w:rPr>
          <w:sz w:val="24"/>
          <w:szCs w:val="24"/>
        </w:rPr>
        <w:t>1526</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lastRenderedPageBreak/>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45790B">
        <w:rPr>
          <w:sz w:val="24"/>
          <w:szCs w:val="24"/>
        </w:rPr>
        <w:t>14</w:t>
      </w:r>
      <w:r w:rsidR="001C7A55">
        <w:rPr>
          <w:sz w:val="24"/>
          <w:szCs w:val="24"/>
        </w:rPr>
        <w:t xml:space="preserve"> de </w:t>
      </w:r>
      <w:r w:rsidR="0045790B">
        <w:rPr>
          <w:sz w:val="24"/>
          <w:szCs w:val="24"/>
        </w:rPr>
        <w:t>maio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45790B" w:rsidTr="0045790B">
        <w:trPr>
          <w:trHeight w:val="642"/>
        </w:trPr>
        <w:tc>
          <w:tcPr>
            <w:tcW w:w="667" w:type="dxa"/>
            <w:vAlign w:val="center"/>
          </w:tcPr>
          <w:p w:rsidR="0045790B" w:rsidRDefault="0045790B">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45790B" w:rsidRDefault="0045790B">
            <w:pPr>
              <w:jc w:val="right"/>
              <w:rPr>
                <w:rFonts w:ascii="Calibri" w:hAnsi="Calibri" w:cs="Calibri"/>
                <w:color w:val="000000"/>
              </w:rPr>
            </w:pPr>
            <w:r>
              <w:rPr>
                <w:rFonts w:ascii="Calibri" w:hAnsi="Calibri" w:cs="Calibri"/>
                <w:color w:val="000000"/>
              </w:rPr>
              <w:t>102922</w:t>
            </w:r>
          </w:p>
        </w:tc>
        <w:tc>
          <w:tcPr>
            <w:tcW w:w="3907" w:type="dxa"/>
            <w:vAlign w:val="bottom"/>
          </w:tcPr>
          <w:p w:rsidR="0045790B" w:rsidRDefault="0045790B">
            <w:pPr>
              <w:rPr>
                <w:rFonts w:ascii="Calibri" w:hAnsi="Calibri" w:cs="Calibri"/>
                <w:color w:val="000000"/>
              </w:rPr>
            </w:pPr>
            <w:proofErr w:type="gramStart"/>
            <w:r>
              <w:rPr>
                <w:rFonts w:ascii="Calibri" w:hAnsi="Calibri" w:cs="Calibri"/>
                <w:color w:val="000000"/>
              </w:rPr>
              <w:t>DETERGENTE LIQUIDO</w:t>
            </w:r>
            <w:proofErr w:type="gramEnd"/>
            <w:r>
              <w:rPr>
                <w:rFonts w:ascii="Calibri" w:hAnsi="Calibri" w:cs="Calibri"/>
                <w:color w:val="000000"/>
              </w:rPr>
              <w:t xml:space="preserve">, PRINCIPIO ATIVO LINEAR ALQQUIL BENZENO, SULFONATO DE SODIO, TEOR MINIMO DE 6%, COMPOSICAO BASICA TENSO ATIVOS ANIONICOS, NAO IONICOS, COADJUVANTE, PRESERVANTES, SEQUESTRANTE, ESPESSANTE, FRAGANCIAS E OUTRAS SUBSTANCIAS QUIMICAS PERMITIDAS, PH ENTRE 6,0 E 8,0, SOLUCAO A 1%, COMPOSICAO AROMATICA NEUTRA, FRASCO PLASTICO DE 500ML, LAUDO ANALITICO DO LOTE E AUTORIZACAO DE FUNCIONAMENTO DO FABRICANTE NA ANVISA/MS. </w:t>
            </w:r>
          </w:p>
        </w:tc>
        <w:tc>
          <w:tcPr>
            <w:tcW w:w="756" w:type="dxa"/>
            <w:vAlign w:val="bottom"/>
          </w:tcPr>
          <w:p w:rsidR="0045790B" w:rsidRDefault="0045790B">
            <w:pPr>
              <w:rPr>
                <w:rFonts w:ascii="Calibri" w:hAnsi="Calibri" w:cs="Calibri"/>
                <w:color w:val="000000"/>
              </w:rPr>
            </w:pPr>
            <w:r>
              <w:rPr>
                <w:rFonts w:ascii="Calibri" w:hAnsi="Calibri" w:cs="Calibri"/>
                <w:color w:val="000000"/>
              </w:rPr>
              <w:t>FR</w:t>
            </w:r>
          </w:p>
        </w:tc>
        <w:tc>
          <w:tcPr>
            <w:tcW w:w="1087" w:type="dxa"/>
            <w:vAlign w:val="bottom"/>
          </w:tcPr>
          <w:p w:rsidR="0045790B" w:rsidRDefault="0045790B" w:rsidP="0045790B">
            <w:pPr>
              <w:rPr>
                <w:rFonts w:ascii="Calibri" w:hAnsi="Calibri" w:cs="Calibri"/>
                <w:color w:val="000000"/>
              </w:rPr>
            </w:pPr>
            <w:r>
              <w:rPr>
                <w:rFonts w:ascii="Calibri" w:hAnsi="Calibri" w:cs="Calibri"/>
                <w:color w:val="000000"/>
              </w:rPr>
              <w:t>3.500</w:t>
            </w:r>
          </w:p>
        </w:tc>
        <w:tc>
          <w:tcPr>
            <w:tcW w:w="741" w:type="dxa"/>
            <w:vAlign w:val="center"/>
          </w:tcPr>
          <w:p w:rsidR="0045790B" w:rsidRDefault="0045790B">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45790B" w:rsidRDefault="0045790B">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45790B" w:rsidRDefault="0045790B">
            <w:pPr>
              <w:spacing w:after="0" w:line="240" w:lineRule="auto"/>
              <w:jc w:val="center"/>
              <w:rPr>
                <w:rFonts w:ascii="Arial" w:hAnsi="Arial" w:cs="Arial"/>
                <w:sz w:val="18"/>
                <w:szCs w:val="18"/>
                <w:lang w:eastAsia="pt-BR"/>
              </w:rPr>
            </w:pPr>
          </w:p>
        </w:tc>
      </w:tr>
      <w:tr w:rsidR="0045790B" w:rsidTr="0045790B">
        <w:trPr>
          <w:trHeight w:val="642"/>
        </w:trPr>
        <w:tc>
          <w:tcPr>
            <w:tcW w:w="667" w:type="dxa"/>
            <w:vAlign w:val="center"/>
          </w:tcPr>
          <w:p w:rsidR="0045790B" w:rsidRDefault="0045790B">
            <w:pPr>
              <w:pStyle w:val="CabealhoeRodap"/>
              <w:spacing w:after="0" w:line="240" w:lineRule="auto"/>
              <w:jc w:val="center"/>
              <w:rPr>
                <w:rFonts w:ascii="Arial" w:hAnsi="Arial" w:cs="Arial"/>
                <w:sz w:val="18"/>
                <w:szCs w:val="18"/>
                <w:lang w:eastAsia="pt-BR"/>
              </w:rPr>
            </w:pPr>
          </w:p>
        </w:tc>
        <w:tc>
          <w:tcPr>
            <w:tcW w:w="921" w:type="dxa"/>
            <w:vAlign w:val="bottom"/>
          </w:tcPr>
          <w:p w:rsidR="0045790B" w:rsidRDefault="0045790B">
            <w:pPr>
              <w:jc w:val="right"/>
              <w:rPr>
                <w:rFonts w:ascii="Calibri" w:hAnsi="Calibri" w:cs="Calibri"/>
                <w:color w:val="000000"/>
              </w:rPr>
            </w:pPr>
            <w:r>
              <w:rPr>
                <w:rFonts w:ascii="Calibri" w:hAnsi="Calibri" w:cs="Calibri"/>
                <w:color w:val="000000"/>
              </w:rPr>
              <w:t>112109</w:t>
            </w:r>
          </w:p>
        </w:tc>
        <w:tc>
          <w:tcPr>
            <w:tcW w:w="3907" w:type="dxa"/>
            <w:vAlign w:val="bottom"/>
          </w:tcPr>
          <w:p w:rsidR="0045790B" w:rsidRDefault="0045790B" w:rsidP="0045790B">
            <w:pPr>
              <w:rPr>
                <w:rFonts w:ascii="Calibri" w:hAnsi="Calibri" w:cs="Calibri"/>
                <w:color w:val="000000"/>
              </w:rPr>
            </w:pPr>
            <w:r>
              <w:rPr>
                <w:rFonts w:ascii="Calibri" w:hAnsi="Calibri" w:cs="Calibri"/>
                <w:color w:val="000000"/>
              </w:rPr>
              <w:t xml:space="preserve">ALCOOL GEL A 70%, FRASCO COM 1.000 ML, TIPO GARRAFA PLASTICA, COM SISTEMA DE VALVULA "TIPO PUMP", COM HIDRATANTE ALOE VERA, PARA ANTI-SEPSIA COMPLEMENTAR DAS MAOS, PROTEGIDA EM CAIXA DE PAPELAO RESISTENTE, CONTENDO DATA DE FABRICACAO, DATA DE VALIDADE MINIMA DE 12 (DOZE) MESES A PARTIR DA DATA DE ENTREGA, NUMERO DO LOTE, IDENTIFICACAO DO FABRICANTE E </w:t>
            </w:r>
            <w:r>
              <w:rPr>
                <w:rFonts w:ascii="Calibri" w:hAnsi="Calibri" w:cs="Calibri"/>
                <w:color w:val="000000"/>
              </w:rPr>
              <w:lastRenderedPageBreak/>
              <w:t xml:space="preserve">NUMERO DE REGISTRO NA ANVISA COMO COSMETICO, CLASSIFICADO COMO GRAU </w:t>
            </w:r>
            <w:proofErr w:type="gramStart"/>
            <w:r>
              <w:rPr>
                <w:rFonts w:ascii="Calibri" w:hAnsi="Calibri" w:cs="Calibri"/>
                <w:color w:val="000000"/>
              </w:rPr>
              <w:t>2</w:t>
            </w:r>
            <w:proofErr w:type="gramEnd"/>
            <w:r>
              <w:rPr>
                <w:rFonts w:ascii="Calibri" w:hAnsi="Calibri" w:cs="Calibri"/>
                <w:color w:val="000000"/>
              </w:rPr>
              <w:t>.</w:t>
            </w:r>
          </w:p>
        </w:tc>
        <w:tc>
          <w:tcPr>
            <w:tcW w:w="756" w:type="dxa"/>
            <w:vAlign w:val="bottom"/>
          </w:tcPr>
          <w:p w:rsidR="0045790B" w:rsidRDefault="0045790B">
            <w:pPr>
              <w:rPr>
                <w:rFonts w:ascii="Calibri" w:hAnsi="Calibri" w:cs="Calibri"/>
                <w:color w:val="000000"/>
              </w:rPr>
            </w:pPr>
            <w:r>
              <w:rPr>
                <w:rFonts w:ascii="Calibri" w:hAnsi="Calibri" w:cs="Calibri"/>
                <w:color w:val="000000"/>
              </w:rPr>
              <w:lastRenderedPageBreak/>
              <w:t>FR</w:t>
            </w:r>
          </w:p>
        </w:tc>
        <w:tc>
          <w:tcPr>
            <w:tcW w:w="1087" w:type="dxa"/>
            <w:vAlign w:val="bottom"/>
          </w:tcPr>
          <w:p w:rsidR="0045790B" w:rsidRDefault="0045790B" w:rsidP="0045790B">
            <w:pPr>
              <w:rPr>
                <w:rFonts w:ascii="Calibri" w:hAnsi="Calibri" w:cs="Calibri"/>
                <w:color w:val="000000"/>
              </w:rPr>
            </w:pPr>
            <w:r>
              <w:rPr>
                <w:rFonts w:ascii="Calibri" w:hAnsi="Calibri" w:cs="Calibri"/>
                <w:color w:val="000000"/>
              </w:rPr>
              <w:t>3.000</w:t>
            </w:r>
          </w:p>
        </w:tc>
        <w:tc>
          <w:tcPr>
            <w:tcW w:w="741" w:type="dxa"/>
            <w:vAlign w:val="center"/>
          </w:tcPr>
          <w:p w:rsidR="0045790B" w:rsidRDefault="0045790B">
            <w:pPr>
              <w:spacing w:after="0" w:line="240" w:lineRule="auto"/>
              <w:rPr>
                <w:rFonts w:ascii="Arial" w:hAnsi="Arial" w:cs="Arial"/>
                <w:sz w:val="18"/>
                <w:szCs w:val="18"/>
                <w:lang w:eastAsia="pt-BR"/>
              </w:rPr>
            </w:pPr>
          </w:p>
        </w:tc>
        <w:tc>
          <w:tcPr>
            <w:tcW w:w="1276" w:type="dxa"/>
            <w:vAlign w:val="center"/>
          </w:tcPr>
          <w:p w:rsidR="0045790B" w:rsidRDefault="0045790B">
            <w:pPr>
              <w:spacing w:after="0" w:line="240" w:lineRule="auto"/>
              <w:rPr>
                <w:rFonts w:ascii="Arial" w:hAnsi="Arial" w:cs="Arial"/>
                <w:sz w:val="18"/>
                <w:szCs w:val="18"/>
                <w:lang w:eastAsia="pt-BR"/>
              </w:rPr>
            </w:pPr>
          </w:p>
        </w:tc>
        <w:tc>
          <w:tcPr>
            <w:tcW w:w="1243" w:type="dxa"/>
            <w:vAlign w:val="center"/>
          </w:tcPr>
          <w:p w:rsidR="0045790B" w:rsidRDefault="0045790B">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Pr="0045790B" w:rsidRDefault="0045790B" w:rsidP="0045790B">
      <w:pPr>
        <w:spacing w:after="0" w:line="240" w:lineRule="auto"/>
        <w:rPr>
          <w:rFonts w:cs="Times New Roman"/>
          <w:sz w:val="16"/>
          <w:szCs w:val="16"/>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45790B">
        <w:rPr>
          <w:rFonts w:cstheme="minorHAnsi"/>
          <w:b/>
          <w:sz w:val="24"/>
          <w:szCs w:val="24"/>
        </w:rPr>
        <w:t>1526</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45790B" w:rsidRPr="001C7A55">
        <w:rPr>
          <w:rFonts w:eastAsia="Calibri" w:cstheme="minorHAnsi"/>
          <w:sz w:val="24"/>
          <w:szCs w:val="24"/>
        </w:rPr>
        <w:t xml:space="preserve">Aquisição de </w:t>
      </w:r>
      <w:r w:rsidR="0045790B">
        <w:rPr>
          <w:rFonts w:eastAsia="Calibri" w:cstheme="minorHAnsi"/>
          <w:sz w:val="24"/>
          <w:szCs w:val="24"/>
        </w:rPr>
        <w:t xml:space="preserve">Detergente Líquido e </w:t>
      </w:r>
      <w:proofErr w:type="spellStart"/>
      <w:r w:rsidR="0045790B">
        <w:rPr>
          <w:rFonts w:eastAsia="Calibri" w:cstheme="minorHAnsi"/>
          <w:sz w:val="24"/>
          <w:szCs w:val="24"/>
        </w:rPr>
        <w:t>Alcool</w:t>
      </w:r>
      <w:proofErr w:type="spellEnd"/>
      <w:r w:rsidR="0045790B">
        <w:rPr>
          <w:rFonts w:eastAsia="Calibri" w:cstheme="minorHAnsi"/>
          <w:sz w:val="24"/>
          <w:szCs w:val="24"/>
        </w:rPr>
        <w:t xml:space="preserve"> Gel 70%</w:t>
      </w:r>
      <w:r w:rsidR="0045790B"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C7A55"/>
    <w:rsid w:val="003A46C0"/>
    <w:rsid w:val="0045790B"/>
    <w:rsid w:val="007549A4"/>
    <w:rsid w:val="008835D1"/>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0157F-6A9D-4EE8-BCDA-2E2AD34D8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2877</Words>
  <Characters>15542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2024-07-22T17:59:00Z</cp:lastPrinted>
  <dcterms:created xsi:type="dcterms:W3CDTF">2026-05-14T13:22:00Z</dcterms:created>
  <dcterms:modified xsi:type="dcterms:W3CDTF">2026-05-19T13:29:00Z</dcterms:modified>
  <dc:language>pt-BR</dc:language>
</cp:coreProperties>
</file>