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B74629" w:rsidRPr="0097311E">
              <w:rPr>
                <w:rFonts w:eastAsia="Calibri"/>
                <w:b/>
                <w:sz w:val="32"/>
                <w:szCs w:val="32"/>
                <w:shd w:val="clear" w:color="auto" w:fill="FFFFFF"/>
              </w:rPr>
              <w:t>1653/2026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B74629">
              <w:t>25</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3D5B7C">
              <w:t>58950</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3D5B7C">
              <w:t>28</w:t>
            </w:r>
            <w:r>
              <w:rPr>
                <w:rFonts w:eastAsia="Calibri"/>
                <w:b/>
                <w:sz w:val="24"/>
                <w:szCs w:val="24"/>
                <w:shd w:val="clear" w:color="auto" w:fill="FFFFFF"/>
              </w:rPr>
              <w:t>/</w:t>
            </w:r>
            <w:r w:rsidR="00504D58">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3D5B7C">
              <w:t>15</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3D5B7C" w:rsidRPr="003D5B7C">
              <w:t>AQUISIÇÃO DE ITENS DE MOBILIÁRIO PARA ATENDER A DEMANDA DO CENTRO ESPECIALIZADO EM REABILITAÇÃO III</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B74629">
        <w:rPr>
          <w:b/>
          <w:sz w:val="24"/>
          <w:szCs w:val="24"/>
          <w:shd w:val="clear" w:color="auto" w:fill="FFFFFF"/>
        </w:rPr>
        <w:t>1653/2026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3D5B7C">
        <w:rPr>
          <w:sz w:val="24"/>
          <w:szCs w:val="24"/>
          <w:shd w:val="clear" w:color="auto" w:fill="FFFFFF"/>
        </w:rPr>
        <w:t>1653</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3D5B7C">
        <w:t>25</w:t>
      </w:r>
      <w:r>
        <w:rPr>
          <w:sz w:val="24"/>
          <w:szCs w:val="24"/>
          <w:shd w:val="clear" w:color="auto" w:fill="FFFFFF"/>
        </w:rPr>
        <w:t xml:space="preserve"> de </w:t>
      </w:r>
      <w:r w:rsidR="00504D58">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3D5B7C" w:rsidTr="00AD5367">
        <w:trPr>
          <w:trHeight w:val="642"/>
        </w:trPr>
        <w:tc>
          <w:tcPr>
            <w:tcW w:w="667" w:type="dxa"/>
            <w:vAlign w:val="center"/>
          </w:tcPr>
          <w:p w:rsidR="003D5B7C" w:rsidRPr="003D5B7C" w:rsidRDefault="003D5B7C" w:rsidP="003D5B7C">
            <w:pPr>
              <w:pStyle w:val="CabealhoeRodap"/>
            </w:pPr>
            <w:proofErr w:type="gramStart"/>
            <w:r w:rsidRPr="003D5B7C">
              <w:t>1</w:t>
            </w:r>
            <w:proofErr w:type="gramEnd"/>
          </w:p>
        </w:tc>
        <w:tc>
          <w:tcPr>
            <w:tcW w:w="921" w:type="dxa"/>
            <w:vAlign w:val="center"/>
          </w:tcPr>
          <w:p w:rsidR="003D5B7C" w:rsidRPr="003D5B7C" w:rsidRDefault="003D5B7C" w:rsidP="003D5B7C">
            <w:pPr>
              <w:pStyle w:val="CabealhoeRodap"/>
            </w:pPr>
            <w:r w:rsidRPr="003D5B7C">
              <w:t>146718</w:t>
            </w:r>
          </w:p>
        </w:tc>
        <w:tc>
          <w:tcPr>
            <w:tcW w:w="4012" w:type="dxa"/>
            <w:vAlign w:val="center"/>
          </w:tcPr>
          <w:p w:rsidR="003D5B7C" w:rsidRPr="003D5B7C" w:rsidRDefault="003D5B7C" w:rsidP="003D5B7C">
            <w:pPr>
              <w:pStyle w:val="CabealhoeRodap"/>
            </w:pPr>
            <w:r w:rsidRPr="003D5B7C">
              <w:t xml:space="preserve">BANCO DE VESTIARIO; ASSENTO PRODUZIDO COM 03 (TRES) SARRAFOS DE MADEIRA MACICA, COM ACABAMENTO EM VERNIZ; ESTRUTURA FORMADA POR TUBOS DE ACO CARBONO DE SECAO RETANGULAR 30 X 20 MM X 1,20 MM DE ESPESSURA; MEDINDO: 1,50 X 0,30M (CXL); ALTURA DO ASSENTO AO CHAO </w:t>
            </w:r>
            <w:proofErr w:type="gramStart"/>
            <w:r w:rsidRPr="003D5B7C">
              <w:t>43CM</w:t>
            </w:r>
            <w:proofErr w:type="gramEnd"/>
            <w:r w:rsidRPr="003D5B7C">
              <w:t>; COR DA ESTRUTURA: PRETA</w:t>
            </w:r>
          </w:p>
          <w:p w:rsidR="003D5B7C" w:rsidRPr="00135E8A" w:rsidRDefault="003D5B7C" w:rsidP="003D5B7C">
            <w:pPr>
              <w:pStyle w:val="CabealhoeRodap"/>
              <w:rPr>
                <w:b/>
              </w:rPr>
            </w:pPr>
            <w:r w:rsidRPr="00135E8A">
              <w:rPr>
                <w:b/>
              </w:rPr>
              <w:t>OBS: ENVIAR FOTO MODELO E ESPECIFICAÇÕES DO BANCO OFERTADO</w:t>
            </w:r>
          </w:p>
        </w:tc>
        <w:tc>
          <w:tcPr>
            <w:tcW w:w="651" w:type="dxa"/>
            <w:vAlign w:val="center"/>
          </w:tcPr>
          <w:p w:rsidR="003D5B7C" w:rsidRPr="003D5B7C" w:rsidRDefault="003D5B7C" w:rsidP="003D5B7C">
            <w:r w:rsidRPr="003D5B7C">
              <w:t>UN</w:t>
            </w:r>
          </w:p>
        </w:tc>
        <w:tc>
          <w:tcPr>
            <w:tcW w:w="776" w:type="dxa"/>
            <w:vAlign w:val="center"/>
          </w:tcPr>
          <w:p w:rsidR="003D5B7C" w:rsidRPr="003D5B7C" w:rsidRDefault="003D5B7C" w:rsidP="003D5B7C">
            <w:r w:rsidRPr="003D5B7C">
              <w:t>0</w:t>
            </w:r>
            <w:bookmarkStart w:id="0" w:name="_GoBack"/>
            <w:bookmarkEnd w:id="0"/>
            <w:r w:rsidRPr="003D5B7C">
              <w:t>2</w:t>
            </w:r>
          </w:p>
        </w:tc>
        <w:tc>
          <w:tcPr>
            <w:tcW w:w="1052" w:type="dxa"/>
            <w:vAlign w:val="center"/>
          </w:tcPr>
          <w:p w:rsidR="003D5B7C" w:rsidRPr="003D5B7C" w:rsidRDefault="003D5B7C" w:rsidP="003D5B7C">
            <w:r w:rsidRPr="003D5B7C">
              <w:t>R$</w:t>
            </w:r>
          </w:p>
        </w:tc>
        <w:tc>
          <w:tcPr>
            <w:tcW w:w="1276" w:type="dxa"/>
            <w:vAlign w:val="center"/>
          </w:tcPr>
          <w:p w:rsidR="003D5B7C" w:rsidRPr="003D5B7C" w:rsidRDefault="003D5B7C" w:rsidP="003D5B7C">
            <w:r w:rsidRPr="003D5B7C">
              <w:t>R$</w:t>
            </w:r>
          </w:p>
        </w:tc>
        <w:tc>
          <w:tcPr>
            <w:tcW w:w="1243" w:type="dxa"/>
            <w:vAlign w:val="center"/>
          </w:tcPr>
          <w:p w:rsidR="003D5B7C" w:rsidRPr="003D5B7C" w:rsidRDefault="003D5B7C"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22A8BF45" wp14:editId="3EBE7C87">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3D5B7C">
        <w:t>1653</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3D5B7C" w:rsidRPr="003D5B7C">
        <w:t>AQUISIÇÃO DE ITENS DE MOBILIÁRIO PARA ATENDER A DEMANDA DO CENTRO ES</w:t>
      </w:r>
      <w:r w:rsidR="003D5B7C">
        <w:t>PECIALIZADO EM REABILITAÇÃO III</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D5B7C"/>
    <w:rsid w:val="004968EE"/>
    <w:rsid w:val="00504D58"/>
    <w:rsid w:val="00640EA0"/>
    <w:rsid w:val="007A0AD9"/>
    <w:rsid w:val="00802CDF"/>
    <w:rsid w:val="00834424"/>
    <w:rsid w:val="00886EBA"/>
    <w:rsid w:val="0097311E"/>
    <w:rsid w:val="00AD5367"/>
    <w:rsid w:val="00B24E0E"/>
    <w:rsid w:val="00B74629"/>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02F42-6B59-4099-9F65-C3C912DC4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9</Pages>
  <Words>2767</Words>
  <Characters>14944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32</cp:revision>
  <cp:lastPrinted>2023-12-14T17:10:00Z</cp:lastPrinted>
  <dcterms:created xsi:type="dcterms:W3CDTF">2024-04-11T19:49:00Z</dcterms:created>
  <dcterms:modified xsi:type="dcterms:W3CDTF">2026-05-25T17:35:00Z</dcterms:modified>
  <dc:language>pt-BR</dc:language>
</cp:coreProperties>
</file>