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8C379E">
              <w:rPr>
                <w:rFonts w:eastAsia="Calibri"/>
                <w:b/>
                <w:sz w:val="32"/>
                <w:szCs w:val="32"/>
              </w:rPr>
              <w:t>1716</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8C379E">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8C379E">
              <w:rPr>
                <w:rFonts w:eastAsia="Calibri"/>
                <w:sz w:val="24"/>
                <w:szCs w:val="24"/>
              </w:rPr>
              <w:t>28</w:t>
            </w:r>
            <w:r w:rsidR="001C7A55">
              <w:rPr>
                <w:rFonts w:eastAsia="Calibri"/>
                <w:sz w:val="24"/>
                <w:szCs w:val="24"/>
              </w:rPr>
              <w:t xml:space="preserve"> de </w:t>
            </w:r>
            <w:r w:rsidR="0045790B">
              <w:rPr>
                <w:rFonts w:eastAsia="Calibri"/>
                <w:sz w:val="24"/>
                <w:szCs w:val="24"/>
              </w:rPr>
              <w:t>maio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8C379E">
              <w:rPr>
                <w:rFonts w:eastAsia="Calibri"/>
                <w:b/>
                <w:sz w:val="24"/>
                <w:szCs w:val="24"/>
              </w:rPr>
              <w:t>59727</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8C379E">
              <w:rPr>
                <w:rFonts w:eastAsia="Calibri"/>
                <w:b/>
                <w:sz w:val="24"/>
                <w:szCs w:val="24"/>
              </w:rPr>
              <w:t>02</w:t>
            </w:r>
            <w:r w:rsidR="001C7A55">
              <w:rPr>
                <w:rFonts w:eastAsia="Calibri"/>
                <w:b/>
                <w:sz w:val="24"/>
                <w:szCs w:val="24"/>
              </w:rPr>
              <w:t>/</w:t>
            </w:r>
            <w:r w:rsidR="008C379E">
              <w:rPr>
                <w:rFonts w:eastAsia="Calibri"/>
                <w:b/>
                <w:sz w:val="24"/>
                <w:szCs w:val="24"/>
              </w:rPr>
              <w:t>06</w:t>
            </w:r>
            <w:r w:rsidR="001C7A55">
              <w:rPr>
                <w:rFonts w:eastAsia="Calibri"/>
                <w:b/>
                <w:sz w:val="24"/>
                <w:szCs w:val="24"/>
              </w:rPr>
              <w:t>/2026</w:t>
            </w:r>
          </w:p>
          <w:p w:rsidR="00EB1E2D" w:rsidRDefault="008C379E">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8C379E">
              <w:rPr>
                <w:rFonts w:eastAsia="Calibri" w:cstheme="minorHAnsi"/>
                <w:sz w:val="24"/>
                <w:szCs w:val="24"/>
              </w:rPr>
              <w:t xml:space="preserve">Tatames, Colchonetes e Cama </w:t>
            </w:r>
            <w:proofErr w:type="spellStart"/>
            <w:r w:rsidR="008C379E">
              <w:rPr>
                <w:rFonts w:eastAsia="Calibri" w:cstheme="minorHAnsi"/>
                <w:sz w:val="24"/>
                <w:szCs w:val="24"/>
              </w:rPr>
              <w:t>Empilhável</w:t>
            </w:r>
            <w:proofErr w:type="spellEnd"/>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8C379E">
        <w:rPr>
          <w:b/>
          <w:sz w:val="24"/>
          <w:szCs w:val="24"/>
        </w:rPr>
        <w:t>1716</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8C379E">
        <w:rPr>
          <w:sz w:val="24"/>
          <w:szCs w:val="24"/>
        </w:rPr>
        <w:t>1716</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8C379E">
        <w:rPr>
          <w:sz w:val="24"/>
          <w:szCs w:val="24"/>
        </w:rPr>
        <w:t>28</w:t>
      </w:r>
      <w:r w:rsidR="001C7A55">
        <w:rPr>
          <w:sz w:val="24"/>
          <w:szCs w:val="24"/>
        </w:rPr>
        <w:t xml:space="preserve"> de </w:t>
      </w:r>
      <w:r w:rsidR="0045790B">
        <w:rPr>
          <w:sz w:val="24"/>
          <w:szCs w:val="24"/>
        </w:rPr>
        <w:t>maio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8C379E" w:rsidTr="0045790B">
        <w:trPr>
          <w:trHeight w:val="642"/>
        </w:trPr>
        <w:tc>
          <w:tcPr>
            <w:tcW w:w="667" w:type="dxa"/>
            <w:vAlign w:val="center"/>
          </w:tcPr>
          <w:p w:rsidR="008C379E" w:rsidRDefault="008C379E">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8C379E" w:rsidRDefault="008C379E">
            <w:pPr>
              <w:jc w:val="right"/>
              <w:rPr>
                <w:rFonts w:ascii="Calibri" w:hAnsi="Calibri" w:cs="Calibri"/>
                <w:color w:val="000000"/>
              </w:rPr>
            </w:pPr>
            <w:r>
              <w:rPr>
                <w:rFonts w:ascii="Calibri" w:hAnsi="Calibri" w:cs="Calibri"/>
                <w:color w:val="000000"/>
              </w:rPr>
              <w:t>19476</w:t>
            </w:r>
          </w:p>
        </w:tc>
        <w:tc>
          <w:tcPr>
            <w:tcW w:w="3907" w:type="dxa"/>
            <w:vAlign w:val="bottom"/>
          </w:tcPr>
          <w:p w:rsidR="008C379E" w:rsidRDefault="008C379E">
            <w:pPr>
              <w:rPr>
                <w:rFonts w:ascii="Calibri" w:hAnsi="Calibri" w:cs="Calibri"/>
                <w:color w:val="000000"/>
              </w:rPr>
            </w:pPr>
            <w:r>
              <w:rPr>
                <w:rFonts w:ascii="Calibri" w:hAnsi="Calibri" w:cs="Calibri"/>
                <w:color w:val="000000"/>
              </w:rPr>
              <w:t>COLCHONETE DE ESPUMA D-28 - MEDIDAS: 1,30 X 0,60 (PODENDO VARIAR +/- 5 CM)</w:t>
            </w:r>
            <w:proofErr w:type="gramStart"/>
            <w:r>
              <w:rPr>
                <w:rFonts w:ascii="Calibri" w:hAnsi="Calibri" w:cs="Calibri"/>
                <w:color w:val="000000"/>
              </w:rPr>
              <w:t xml:space="preserve">  </w:t>
            </w:r>
            <w:proofErr w:type="gramEnd"/>
            <w:r>
              <w:rPr>
                <w:rFonts w:ascii="Calibri" w:hAnsi="Calibri" w:cs="Calibri"/>
                <w:color w:val="000000"/>
              </w:rPr>
              <w:t>X 0,10 METROS, COM RESPIRO, REVESTIDO EM COURVIM. COR: AZUL ROYAL (CONFORME CATÁLOGO DO FABRICANTE A SER APROVADO PELA CONTRATANTE)</w:t>
            </w:r>
          </w:p>
        </w:tc>
        <w:tc>
          <w:tcPr>
            <w:tcW w:w="756" w:type="dxa"/>
            <w:vAlign w:val="bottom"/>
          </w:tcPr>
          <w:p w:rsidR="008C379E" w:rsidRDefault="008C379E">
            <w:pPr>
              <w:rPr>
                <w:rFonts w:ascii="Calibri" w:hAnsi="Calibri" w:cs="Calibri"/>
                <w:color w:val="000000"/>
              </w:rPr>
            </w:pPr>
            <w:r>
              <w:rPr>
                <w:rFonts w:ascii="Calibri" w:hAnsi="Calibri" w:cs="Calibri"/>
                <w:color w:val="000000"/>
              </w:rPr>
              <w:t>PC</w:t>
            </w:r>
          </w:p>
        </w:tc>
        <w:tc>
          <w:tcPr>
            <w:tcW w:w="1087" w:type="dxa"/>
            <w:vAlign w:val="bottom"/>
          </w:tcPr>
          <w:p w:rsidR="008C379E" w:rsidRDefault="008C379E">
            <w:pPr>
              <w:rPr>
                <w:rFonts w:ascii="Calibri" w:hAnsi="Calibri" w:cs="Calibri"/>
                <w:color w:val="000000"/>
              </w:rPr>
            </w:pPr>
            <w:r>
              <w:rPr>
                <w:rFonts w:ascii="Calibri" w:hAnsi="Calibri" w:cs="Calibri"/>
                <w:color w:val="000000"/>
              </w:rPr>
              <w:t>180,00</w:t>
            </w:r>
          </w:p>
        </w:tc>
        <w:tc>
          <w:tcPr>
            <w:tcW w:w="741" w:type="dxa"/>
            <w:vAlign w:val="center"/>
          </w:tcPr>
          <w:p w:rsidR="008C379E" w:rsidRDefault="008C379E">
            <w:pPr>
              <w:spacing w:after="0" w:line="240" w:lineRule="auto"/>
              <w:rPr>
                <w:rFonts w:ascii="Arial" w:hAnsi="Arial" w:cs="Arial"/>
                <w:sz w:val="18"/>
                <w:szCs w:val="18"/>
                <w:lang w:eastAsia="pt-BR"/>
              </w:rPr>
            </w:pPr>
          </w:p>
        </w:tc>
        <w:tc>
          <w:tcPr>
            <w:tcW w:w="1276" w:type="dxa"/>
            <w:vAlign w:val="center"/>
          </w:tcPr>
          <w:p w:rsidR="008C379E" w:rsidRDefault="008C379E">
            <w:pPr>
              <w:spacing w:after="0" w:line="240" w:lineRule="auto"/>
              <w:rPr>
                <w:rFonts w:ascii="Arial" w:hAnsi="Arial" w:cs="Arial"/>
                <w:sz w:val="18"/>
                <w:szCs w:val="18"/>
                <w:lang w:eastAsia="pt-BR"/>
              </w:rPr>
            </w:pPr>
          </w:p>
        </w:tc>
        <w:tc>
          <w:tcPr>
            <w:tcW w:w="1243" w:type="dxa"/>
            <w:vAlign w:val="center"/>
          </w:tcPr>
          <w:p w:rsidR="008C379E" w:rsidRDefault="008C379E">
            <w:pPr>
              <w:spacing w:after="0" w:line="240" w:lineRule="auto"/>
              <w:jc w:val="center"/>
              <w:rPr>
                <w:rFonts w:ascii="Arial" w:hAnsi="Arial" w:cs="Arial"/>
                <w:sz w:val="18"/>
                <w:szCs w:val="18"/>
                <w:lang w:eastAsia="pt-BR"/>
              </w:rPr>
            </w:pPr>
          </w:p>
        </w:tc>
      </w:tr>
      <w:tr w:rsidR="008C379E" w:rsidTr="0045790B">
        <w:trPr>
          <w:trHeight w:val="642"/>
        </w:trPr>
        <w:tc>
          <w:tcPr>
            <w:tcW w:w="667" w:type="dxa"/>
            <w:vAlign w:val="center"/>
          </w:tcPr>
          <w:p w:rsidR="008C379E" w:rsidRDefault="008C379E">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8C379E" w:rsidRDefault="008C379E">
            <w:pPr>
              <w:jc w:val="right"/>
              <w:rPr>
                <w:rFonts w:ascii="Calibri" w:hAnsi="Calibri" w:cs="Calibri"/>
                <w:color w:val="000000"/>
              </w:rPr>
            </w:pPr>
            <w:r>
              <w:rPr>
                <w:rFonts w:ascii="Calibri" w:hAnsi="Calibri" w:cs="Calibri"/>
                <w:color w:val="000000"/>
              </w:rPr>
              <w:t>127567</w:t>
            </w:r>
          </w:p>
        </w:tc>
        <w:tc>
          <w:tcPr>
            <w:tcW w:w="3907" w:type="dxa"/>
            <w:vAlign w:val="bottom"/>
          </w:tcPr>
          <w:p w:rsidR="008C379E" w:rsidRDefault="008C379E">
            <w:pPr>
              <w:rPr>
                <w:rFonts w:ascii="Calibri" w:hAnsi="Calibri" w:cs="Calibri"/>
                <w:color w:val="000000"/>
              </w:rPr>
            </w:pPr>
            <w:r>
              <w:rPr>
                <w:rFonts w:ascii="Calibri" w:hAnsi="Calibri" w:cs="Calibri"/>
                <w:color w:val="000000"/>
              </w:rPr>
              <w:t xml:space="preserve">TATAME COM DIMENSOES DE 1M X 1M COM </w:t>
            </w:r>
            <w:proofErr w:type="gramStart"/>
            <w:r>
              <w:rPr>
                <w:rFonts w:ascii="Calibri" w:hAnsi="Calibri" w:cs="Calibri"/>
                <w:color w:val="000000"/>
              </w:rPr>
              <w:t>40MM</w:t>
            </w:r>
            <w:proofErr w:type="gramEnd"/>
            <w:r>
              <w:rPr>
                <w:rFonts w:ascii="Calibri" w:hAnsi="Calibri" w:cs="Calibri"/>
                <w:color w:val="000000"/>
              </w:rPr>
              <w:t xml:space="preserve">, REVESTIDO COM PELICULA SILICONADA PROTETORA ANTI- DERRAPANTE, MASSA ESPECIAL COM SISTEMA DE ENCAIXE OU CORTE RETO . - DIMENSÕES: 1 </w:t>
            </w:r>
            <w:proofErr w:type="gramStart"/>
            <w:r>
              <w:rPr>
                <w:rFonts w:ascii="Calibri" w:hAnsi="Calibri" w:cs="Calibri"/>
                <w:color w:val="000000"/>
              </w:rPr>
              <w:t>METRO(</w:t>
            </w:r>
            <w:proofErr w:type="gramEnd"/>
            <w:r>
              <w:rPr>
                <w:rFonts w:ascii="Calibri" w:hAnsi="Calibri" w:cs="Calibri"/>
                <w:color w:val="000000"/>
              </w:rPr>
              <w:t>ALTURA) X 1 METRO (LARGURA);</w:t>
            </w:r>
            <w:r>
              <w:rPr>
                <w:rFonts w:ascii="Calibri" w:hAnsi="Calibri" w:cs="Calibri"/>
                <w:color w:val="000000"/>
              </w:rPr>
              <w:br/>
              <w:t>- ESPESSURA: 40 MM;</w:t>
            </w:r>
            <w:r>
              <w:rPr>
                <w:rFonts w:ascii="Calibri" w:hAnsi="Calibri" w:cs="Calibri"/>
                <w:color w:val="000000"/>
              </w:rPr>
              <w:br/>
              <w:t>- COR: AZUL ROYAL</w:t>
            </w:r>
          </w:p>
        </w:tc>
        <w:tc>
          <w:tcPr>
            <w:tcW w:w="756" w:type="dxa"/>
            <w:vAlign w:val="bottom"/>
          </w:tcPr>
          <w:p w:rsidR="008C379E" w:rsidRDefault="008C379E">
            <w:pPr>
              <w:rPr>
                <w:rFonts w:ascii="Calibri" w:hAnsi="Calibri" w:cs="Calibri"/>
                <w:color w:val="000000"/>
              </w:rPr>
            </w:pPr>
            <w:r>
              <w:rPr>
                <w:rFonts w:ascii="Calibri" w:hAnsi="Calibri" w:cs="Calibri"/>
                <w:color w:val="000000"/>
              </w:rPr>
              <w:t>UN</w:t>
            </w:r>
          </w:p>
        </w:tc>
        <w:tc>
          <w:tcPr>
            <w:tcW w:w="1087" w:type="dxa"/>
            <w:vAlign w:val="bottom"/>
          </w:tcPr>
          <w:p w:rsidR="008C379E" w:rsidRDefault="008C379E">
            <w:pPr>
              <w:rPr>
                <w:rFonts w:ascii="Calibri" w:hAnsi="Calibri" w:cs="Calibri"/>
                <w:color w:val="000000"/>
              </w:rPr>
            </w:pPr>
            <w:r>
              <w:rPr>
                <w:rFonts w:ascii="Calibri" w:hAnsi="Calibri" w:cs="Calibri"/>
                <w:color w:val="000000"/>
              </w:rPr>
              <w:t>190,00</w:t>
            </w:r>
          </w:p>
        </w:tc>
        <w:tc>
          <w:tcPr>
            <w:tcW w:w="741" w:type="dxa"/>
            <w:vAlign w:val="center"/>
          </w:tcPr>
          <w:p w:rsidR="008C379E" w:rsidRDefault="008C379E">
            <w:pPr>
              <w:spacing w:after="0" w:line="240" w:lineRule="auto"/>
              <w:rPr>
                <w:rFonts w:ascii="Arial" w:hAnsi="Arial" w:cs="Arial"/>
                <w:sz w:val="18"/>
                <w:szCs w:val="18"/>
                <w:lang w:eastAsia="pt-BR"/>
              </w:rPr>
            </w:pPr>
          </w:p>
        </w:tc>
        <w:tc>
          <w:tcPr>
            <w:tcW w:w="1276" w:type="dxa"/>
            <w:vAlign w:val="center"/>
          </w:tcPr>
          <w:p w:rsidR="008C379E" w:rsidRDefault="008C379E">
            <w:pPr>
              <w:spacing w:after="0" w:line="240" w:lineRule="auto"/>
              <w:rPr>
                <w:rFonts w:ascii="Arial" w:hAnsi="Arial" w:cs="Arial"/>
                <w:sz w:val="18"/>
                <w:szCs w:val="18"/>
                <w:lang w:eastAsia="pt-BR"/>
              </w:rPr>
            </w:pPr>
          </w:p>
        </w:tc>
        <w:tc>
          <w:tcPr>
            <w:tcW w:w="1243" w:type="dxa"/>
            <w:vAlign w:val="center"/>
          </w:tcPr>
          <w:p w:rsidR="008C379E" w:rsidRDefault="008C379E">
            <w:pPr>
              <w:spacing w:after="0" w:line="240" w:lineRule="auto"/>
              <w:jc w:val="center"/>
              <w:rPr>
                <w:rFonts w:ascii="Arial" w:hAnsi="Arial" w:cs="Arial"/>
                <w:sz w:val="18"/>
                <w:szCs w:val="18"/>
                <w:lang w:eastAsia="pt-BR"/>
              </w:rPr>
            </w:pPr>
          </w:p>
        </w:tc>
      </w:tr>
      <w:tr w:rsidR="008C379E" w:rsidTr="0045790B">
        <w:trPr>
          <w:trHeight w:val="642"/>
        </w:trPr>
        <w:tc>
          <w:tcPr>
            <w:tcW w:w="667" w:type="dxa"/>
            <w:vAlign w:val="center"/>
          </w:tcPr>
          <w:p w:rsidR="008C379E" w:rsidRDefault="008C379E">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8C379E" w:rsidRDefault="008C379E">
            <w:pPr>
              <w:jc w:val="right"/>
              <w:rPr>
                <w:rFonts w:ascii="Calibri" w:hAnsi="Calibri" w:cs="Calibri"/>
                <w:color w:val="000000"/>
              </w:rPr>
            </w:pPr>
            <w:r>
              <w:rPr>
                <w:rFonts w:ascii="Calibri" w:hAnsi="Calibri" w:cs="Calibri"/>
                <w:color w:val="000000"/>
              </w:rPr>
              <w:t>140198</w:t>
            </w:r>
          </w:p>
        </w:tc>
        <w:tc>
          <w:tcPr>
            <w:tcW w:w="3907" w:type="dxa"/>
            <w:vAlign w:val="bottom"/>
          </w:tcPr>
          <w:p w:rsidR="008C379E" w:rsidRDefault="008C379E" w:rsidP="008C379E">
            <w:pPr>
              <w:rPr>
                <w:rFonts w:ascii="Calibri" w:hAnsi="Calibri" w:cs="Calibri"/>
                <w:color w:val="000000"/>
              </w:rPr>
            </w:pPr>
            <w:r>
              <w:rPr>
                <w:rFonts w:ascii="Calibri" w:hAnsi="Calibri" w:cs="Calibri"/>
                <w:color w:val="000000"/>
              </w:rPr>
              <w:t>CAMA EMPILHAVEL (PROINFANCIA - CE), CONFORME ESPECIFICACAO FNDE/MEC EM ANEXO.</w:t>
            </w:r>
          </w:p>
        </w:tc>
        <w:tc>
          <w:tcPr>
            <w:tcW w:w="756" w:type="dxa"/>
            <w:vAlign w:val="bottom"/>
          </w:tcPr>
          <w:p w:rsidR="008C379E" w:rsidRDefault="008C379E">
            <w:pPr>
              <w:rPr>
                <w:rFonts w:ascii="Calibri" w:hAnsi="Calibri" w:cs="Calibri"/>
                <w:color w:val="000000"/>
              </w:rPr>
            </w:pPr>
            <w:r>
              <w:rPr>
                <w:rFonts w:ascii="Calibri" w:hAnsi="Calibri" w:cs="Calibri"/>
                <w:color w:val="000000"/>
              </w:rPr>
              <w:t>UN</w:t>
            </w:r>
          </w:p>
        </w:tc>
        <w:tc>
          <w:tcPr>
            <w:tcW w:w="1087" w:type="dxa"/>
            <w:vAlign w:val="bottom"/>
          </w:tcPr>
          <w:p w:rsidR="008C379E" w:rsidRDefault="008C379E">
            <w:pPr>
              <w:rPr>
                <w:rFonts w:ascii="Calibri" w:hAnsi="Calibri" w:cs="Calibri"/>
                <w:color w:val="000000"/>
              </w:rPr>
            </w:pPr>
            <w:r>
              <w:rPr>
                <w:rFonts w:ascii="Calibri" w:hAnsi="Calibri" w:cs="Calibri"/>
                <w:color w:val="000000"/>
              </w:rPr>
              <w:t>130,00</w:t>
            </w:r>
          </w:p>
        </w:tc>
        <w:tc>
          <w:tcPr>
            <w:tcW w:w="741" w:type="dxa"/>
            <w:vAlign w:val="center"/>
          </w:tcPr>
          <w:p w:rsidR="008C379E" w:rsidRDefault="008C379E">
            <w:pPr>
              <w:spacing w:after="0" w:line="240" w:lineRule="auto"/>
              <w:rPr>
                <w:rFonts w:ascii="Arial" w:hAnsi="Arial" w:cs="Arial"/>
                <w:sz w:val="18"/>
                <w:szCs w:val="18"/>
                <w:lang w:eastAsia="pt-BR"/>
              </w:rPr>
            </w:pPr>
          </w:p>
        </w:tc>
        <w:tc>
          <w:tcPr>
            <w:tcW w:w="1276" w:type="dxa"/>
            <w:vAlign w:val="center"/>
          </w:tcPr>
          <w:p w:rsidR="008C379E" w:rsidRDefault="008C379E">
            <w:pPr>
              <w:spacing w:after="0" w:line="240" w:lineRule="auto"/>
              <w:rPr>
                <w:rFonts w:ascii="Arial" w:hAnsi="Arial" w:cs="Arial"/>
                <w:sz w:val="18"/>
                <w:szCs w:val="18"/>
                <w:lang w:eastAsia="pt-BR"/>
              </w:rPr>
            </w:pPr>
          </w:p>
        </w:tc>
        <w:tc>
          <w:tcPr>
            <w:tcW w:w="1243" w:type="dxa"/>
            <w:vAlign w:val="center"/>
          </w:tcPr>
          <w:p w:rsidR="008C379E" w:rsidRDefault="008C379E">
            <w:pPr>
              <w:spacing w:after="0" w:line="240" w:lineRule="auto"/>
              <w:jc w:val="center"/>
              <w:rPr>
                <w:rFonts w:ascii="Arial" w:hAnsi="Arial" w:cs="Arial"/>
                <w:sz w:val="18"/>
                <w:szCs w:val="18"/>
                <w:lang w:eastAsia="pt-BR"/>
              </w:rPr>
            </w:pPr>
          </w:p>
        </w:tc>
      </w:tr>
      <w:tr w:rsidR="008C379E" w:rsidTr="0045790B">
        <w:trPr>
          <w:trHeight w:val="642"/>
        </w:trPr>
        <w:tc>
          <w:tcPr>
            <w:tcW w:w="667" w:type="dxa"/>
            <w:vAlign w:val="center"/>
          </w:tcPr>
          <w:p w:rsidR="008C379E" w:rsidRDefault="008C379E">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bottom"/>
          </w:tcPr>
          <w:p w:rsidR="008C379E" w:rsidRDefault="008C379E">
            <w:pPr>
              <w:jc w:val="right"/>
              <w:rPr>
                <w:rFonts w:ascii="Calibri" w:hAnsi="Calibri" w:cs="Calibri"/>
                <w:color w:val="000000"/>
              </w:rPr>
            </w:pPr>
            <w:r>
              <w:rPr>
                <w:rFonts w:ascii="Calibri" w:hAnsi="Calibri" w:cs="Calibri"/>
                <w:color w:val="000000"/>
              </w:rPr>
              <w:t>149351</w:t>
            </w:r>
          </w:p>
        </w:tc>
        <w:tc>
          <w:tcPr>
            <w:tcW w:w="3907" w:type="dxa"/>
            <w:vAlign w:val="bottom"/>
          </w:tcPr>
          <w:p w:rsidR="008C379E" w:rsidRDefault="008C379E" w:rsidP="008C379E">
            <w:pPr>
              <w:rPr>
                <w:rFonts w:ascii="Calibri" w:hAnsi="Calibri" w:cs="Calibri"/>
                <w:color w:val="000000"/>
              </w:rPr>
            </w:pPr>
            <w:r>
              <w:rPr>
                <w:rFonts w:ascii="Calibri" w:hAnsi="Calibri" w:cs="Calibri"/>
                <w:color w:val="000000"/>
              </w:rPr>
              <w:t xml:space="preserve">COLCHONETE PARA TROCADOR (MOD. PROINFANCIA), DE ESPUMA FLEXIVEL DE POLIURETANO, NAS MEDIDAS DE </w:t>
            </w:r>
            <w:proofErr w:type="gramStart"/>
            <w:r>
              <w:rPr>
                <w:rFonts w:ascii="Calibri" w:hAnsi="Calibri" w:cs="Calibri"/>
                <w:color w:val="000000"/>
              </w:rPr>
              <w:t>100CM</w:t>
            </w:r>
            <w:proofErr w:type="gramEnd"/>
            <w:r>
              <w:rPr>
                <w:rFonts w:ascii="Calibri" w:hAnsi="Calibri" w:cs="Calibri"/>
                <w:color w:val="000000"/>
              </w:rPr>
              <w:t xml:space="preserve"> DE COMPRIMENTO X 60CM DE LARGURA </w:t>
            </w:r>
            <w:r>
              <w:rPr>
                <w:rFonts w:ascii="Calibri" w:hAnsi="Calibri" w:cs="Calibri"/>
                <w:color w:val="000000"/>
              </w:rPr>
              <w:lastRenderedPageBreak/>
              <w:t>E 3 CM DE ESPESSURA, COM REVESTIMENTO EXTERNO EM MATERIAL TEXTIL PLASTIFICADO, ATOXICO, CORINO, NA COR AZUL ROYAL, IMPERMEAVEL, COM ACABAMENTO EM COSTURA REFORCADA, IMPERMEAVEL. OS MATERIAIS CONSTITUINTES DEVERAO POSSUIR PROTECAO DUPLA: ANTIACARO E ANTIALERGICA. EMBALAGEM EM PLASTICO TRANSPARENTE. VARIACOES DAS MEDIDAS PODERAO CONSTAR, DE +/- 1,5CM PARA LARGURA E COMPRIMENTO, E -0,5CM A +1,5CM PARA A ALTURA.</w:t>
            </w:r>
          </w:p>
        </w:tc>
        <w:tc>
          <w:tcPr>
            <w:tcW w:w="756" w:type="dxa"/>
            <w:vAlign w:val="bottom"/>
          </w:tcPr>
          <w:p w:rsidR="008C379E" w:rsidRDefault="008C379E">
            <w:pPr>
              <w:rPr>
                <w:rFonts w:ascii="Calibri" w:hAnsi="Calibri" w:cs="Calibri"/>
                <w:color w:val="000000"/>
              </w:rPr>
            </w:pPr>
            <w:r>
              <w:rPr>
                <w:rFonts w:ascii="Calibri" w:hAnsi="Calibri" w:cs="Calibri"/>
                <w:color w:val="000000"/>
              </w:rPr>
              <w:lastRenderedPageBreak/>
              <w:t>UN</w:t>
            </w:r>
          </w:p>
        </w:tc>
        <w:tc>
          <w:tcPr>
            <w:tcW w:w="1087" w:type="dxa"/>
            <w:vAlign w:val="bottom"/>
          </w:tcPr>
          <w:p w:rsidR="008C379E" w:rsidRDefault="008C379E">
            <w:pPr>
              <w:rPr>
                <w:rFonts w:ascii="Calibri" w:hAnsi="Calibri" w:cs="Calibri"/>
                <w:color w:val="000000"/>
              </w:rPr>
            </w:pPr>
            <w:r>
              <w:rPr>
                <w:rFonts w:ascii="Calibri" w:hAnsi="Calibri" w:cs="Calibri"/>
                <w:color w:val="000000"/>
              </w:rPr>
              <w:t>100,00</w:t>
            </w:r>
          </w:p>
        </w:tc>
        <w:tc>
          <w:tcPr>
            <w:tcW w:w="741" w:type="dxa"/>
            <w:vAlign w:val="center"/>
          </w:tcPr>
          <w:p w:rsidR="008C379E" w:rsidRDefault="008C379E">
            <w:pPr>
              <w:spacing w:after="0" w:line="240" w:lineRule="auto"/>
              <w:rPr>
                <w:rFonts w:ascii="Arial" w:hAnsi="Arial" w:cs="Arial"/>
                <w:sz w:val="18"/>
                <w:szCs w:val="18"/>
                <w:lang w:eastAsia="pt-BR"/>
              </w:rPr>
            </w:pPr>
          </w:p>
        </w:tc>
        <w:tc>
          <w:tcPr>
            <w:tcW w:w="1276" w:type="dxa"/>
            <w:vAlign w:val="center"/>
          </w:tcPr>
          <w:p w:rsidR="008C379E" w:rsidRDefault="008C379E">
            <w:pPr>
              <w:spacing w:after="0" w:line="240" w:lineRule="auto"/>
              <w:rPr>
                <w:rFonts w:ascii="Arial" w:hAnsi="Arial" w:cs="Arial"/>
                <w:sz w:val="18"/>
                <w:szCs w:val="18"/>
                <w:lang w:eastAsia="pt-BR"/>
              </w:rPr>
            </w:pPr>
          </w:p>
        </w:tc>
        <w:tc>
          <w:tcPr>
            <w:tcW w:w="1243" w:type="dxa"/>
            <w:vAlign w:val="center"/>
          </w:tcPr>
          <w:p w:rsidR="008C379E" w:rsidRDefault="008C379E">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8C379E">
        <w:rPr>
          <w:rFonts w:cstheme="minorHAnsi"/>
          <w:b/>
          <w:sz w:val="24"/>
          <w:szCs w:val="24"/>
        </w:rPr>
        <w:t>1716</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45790B" w:rsidRDefault="003A46C0" w:rsidP="0045790B">
      <w:pPr>
        <w:spacing w:after="0" w:line="240" w:lineRule="auto"/>
        <w:jc w:val="both"/>
        <w:rPr>
          <w:rFonts w:cstheme="minorHAnsi"/>
          <w:sz w:val="24"/>
          <w:szCs w:val="24"/>
        </w:rPr>
      </w:pPr>
      <w:r>
        <w:rPr>
          <w:rFonts w:cstheme="minorHAnsi"/>
          <w:b/>
          <w:sz w:val="24"/>
          <w:szCs w:val="24"/>
        </w:rPr>
        <w:t xml:space="preserve">OBJETO: </w:t>
      </w:r>
      <w:r w:rsidR="008C379E" w:rsidRPr="001C7A55">
        <w:rPr>
          <w:rFonts w:eastAsia="Calibri" w:cstheme="minorHAnsi"/>
          <w:sz w:val="24"/>
          <w:szCs w:val="24"/>
        </w:rPr>
        <w:t xml:space="preserve">Aquisição de </w:t>
      </w:r>
      <w:r w:rsidR="008C379E">
        <w:rPr>
          <w:rFonts w:eastAsia="Calibri" w:cstheme="minorHAnsi"/>
          <w:sz w:val="24"/>
          <w:szCs w:val="24"/>
        </w:rPr>
        <w:t xml:space="preserve">Tatames, Colchonetes e Cama </w:t>
      </w:r>
      <w:proofErr w:type="spellStart"/>
      <w:r w:rsidR="008C379E">
        <w:rPr>
          <w:rFonts w:eastAsia="Calibri" w:cstheme="minorHAnsi"/>
          <w:sz w:val="24"/>
          <w:szCs w:val="24"/>
        </w:rPr>
        <w:t>Empilhável</w:t>
      </w:r>
      <w:proofErr w:type="spellEnd"/>
      <w:r w:rsidR="008C379E" w:rsidRPr="001C7A55">
        <w:rPr>
          <w:rFonts w:eastAsia="Calibri" w:cstheme="minorHAnsi"/>
          <w:sz w:val="24"/>
          <w:szCs w:val="24"/>
        </w:rPr>
        <w:t>,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bookmarkStart w:id="0" w:name="_GoBack"/>
      <w:bookmarkEnd w:id="0"/>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C7A55"/>
    <w:rsid w:val="003A46C0"/>
    <w:rsid w:val="0045790B"/>
    <w:rsid w:val="006C36F3"/>
    <w:rsid w:val="007549A4"/>
    <w:rsid w:val="008835D1"/>
    <w:rsid w:val="008C379E"/>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06CF8-D586-4443-994E-65CE96885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2916</Words>
  <Characters>15752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2024-07-22T17:59:00Z</cp:lastPrinted>
  <dcterms:created xsi:type="dcterms:W3CDTF">2026-05-28T13:44:00Z</dcterms:created>
  <dcterms:modified xsi:type="dcterms:W3CDTF">2026-05-28T13:50:00Z</dcterms:modified>
  <dc:language>pt-BR</dc:language>
</cp:coreProperties>
</file>