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F16AE2">
              <w:rPr>
                <w:rFonts w:eastAsia="Calibri"/>
                <w:b/>
                <w:sz w:val="32"/>
                <w:szCs w:val="32"/>
              </w:rPr>
              <w:t>1909</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F16AE2">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F16AE2">
              <w:rPr>
                <w:rFonts w:eastAsia="Calibri"/>
                <w:sz w:val="24"/>
                <w:szCs w:val="24"/>
              </w:rPr>
              <w:t>11</w:t>
            </w:r>
            <w:r w:rsidR="001C7A55">
              <w:rPr>
                <w:rFonts w:eastAsia="Calibri"/>
                <w:sz w:val="24"/>
                <w:szCs w:val="24"/>
              </w:rPr>
              <w:t xml:space="preserve"> de </w:t>
            </w:r>
            <w:r w:rsidR="00ED1483">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F16AE2">
              <w:rPr>
                <w:rFonts w:eastAsia="Calibri"/>
                <w:b/>
                <w:sz w:val="24"/>
                <w:szCs w:val="24"/>
              </w:rPr>
              <w:t>65698</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F16AE2">
              <w:rPr>
                <w:rFonts w:eastAsia="Calibri"/>
                <w:b/>
                <w:sz w:val="24"/>
                <w:szCs w:val="24"/>
              </w:rPr>
              <w:t>15</w:t>
            </w:r>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F16AE2">
              <w:rPr>
                <w:rFonts w:eastAsia="Calibri" w:cstheme="minorHAnsi"/>
                <w:sz w:val="24"/>
                <w:szCs w:val="24"/>
              </w:rPr>
              <w:t>Emulsão Asfáltica</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F16AE2">
        <w:rPr>
          <w:b/>
          <w:sz w:val="24"/>
          <w:szCs w:val="24"/>
        </w:rPr>
        <w:t>1909</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16AE2">
        <w:rPr>
          <w:sz w:val="24"/>
          <w:szCs w:val="24"/>
        </w:rPr>
        <w:t>1909</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F16AE2">
        <w:rPr>
          <w:sz w:val="24"/>
          <w:szCs w:val="24"/>
        </w:rPr>
        <w:t>11</w:t>
      </w:r>
      <w:r w:rsidR="001C7A55">
        <w:rPr>
          <w:sz w:val="24"/>
          <w:szCs w:val="24"/>
        </w:rPr>
        <w:t xml:space="preserve"> de </w:t>
      </w:r>
      <w:r w:rsidR="00ED1483">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F16AE2" w:rsidTr="0045790B">
        <w:trPr>
          <w:trHeight w:val="642"/>
        </w:trPr>
        <w:tc>
          <w:tcPr>
            <w:tcW w:w="667" w:type="dxa"/>
            <w:vAlign w:val="center"/>
          </w:tcPr>
          <w:p w:rsidR="00F16AE2" w:rsidRDefault="00F16AE2">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F16AE2" w:rsidRDefault="00F16AE2">
            <w:pPr>
              <w:jc w:val="right"/>
              <w:rPr>
                <w:rFonts w:ascii="Calibri" w:hAnsi="Calibri" w:cs="Calibri"/>
                <w:color w:val="000000"/>
              </w:rPr>
            </w:pPr>
            <w:r>
              <w:rPr>
                <w:rFonts w:ascii="Calibri" w:hAnsi="Calibri" w:cs="Calibri"/>
                <w:color w:val="000000"/>
              </w:rPr>
              <w:t>32324</w:t>
            </w:r>
          </w:p>
        </w:tc>
        <w:tc>
          <w:tcPr>
            <w:tcW w:w="3907" w:type="dxa"/>
            <w:vAlign w:val="bottom"/>
          </w:tcPr>
          <w:p w:rsidR="00F16AE2" w:rsidRDefault="00F16AE2">
            <w:pPr>
              <w:rPr>
                <w:rFonts w:ascii="Calibri" w:hAnsi="Calibri" w:cs="Calibri"/>
                <w:color w:val="000000"/>
              </w:rPr>
            </w:pPr>
            <w:r>
              <w:rPr>
                <w:rFonts w:ascii="Calibri" w:hAnsi="Calibri" w:cs="Calibri"/>
                <w:color w:val="000000"/>
              </w:rPr>
              <w:t xml:space="preserve">EMULSAO ASFALTICA CATIONICA RR-2C A GRANEL. </w:t>
            </w:r>
          </w:p>
        </w:tc>
        <w:tc>
          <w:tcPr>
            <w:tcW w:w="756" w:type="dxa"/>
            <w:vAlign w:val="bottom"/>
          </w:tcPr>
          <w:p w:rsidR="00F16AE2" w:rsidRDefault="00F16AE2">
            <w:pPr>
              <w:rPr>
                <w:rFonts w:ascii="Calibri" w:hAnsi="Calibri" w:cs="Calibri"/>
                <w:color w:val="000000"/>
              </w:rPr>
            </w:pPr>
            <w:r>
              <w:rPr>
                <w:rFonts w:ascii="Calibri" w:hAnsi="Calibri" w:cs="Calibri"/>
                <w:color w:val="000000"/>
              </w:rPr>
              <w:t>T</w:t>
            </w:r>
          </w:p>
        </w:tc>
        <w:tc>
          <w:tcPr>
            <w:tcW w:w="1087" w:type="dxa"/>
            <w:vAlign w:val="bottom"/>
          </w:tcPr>
          <w:p w:rsidR="00F16AE2" w:rsidRDefault="00F16AE2">
            <w:pPr>
              <w:rPr>
                <w:rFonts w:ascii="Calibri" w:hAnsi="Calibri" w:cs="Calibri"/>
                <w:color w:val="000000"/>
              </w:rPr>
            </w:pPr>
            <w:r>
              <w:rPr>
                <w:rFonts w:ascii="Calibri" w:hAnsi="Calibri" w:cs="Calibri"/>
                <w:color w:val="000000"/>
              </w:rPr>
              <w:t>13,00</w:t>
            </w:r>
          </w:p>
        </w:tc>
        <w:tc>
          <w:tcPr>
            <w:tcW w:w="741" w:type="dxa"/>
            <w:vAlign w:val="center"/>
          </w:tcPr>
          <w:p w:rsidR="00F16AE2" w:rsidRDefault="00F16AE2">
            <w:pPr>
              <w:spacing w:after="0" w:line="240" w:lineRule="auto"/>
              <w:rPr>
                <w:rFonts w:ascii="Arial" w:hAnsi="Arial" w:cs="Arial"/>
                <w:sz w:val="18"/>
                <w:szCs w:val="18"/>
                <w:lang w:eastAsia="pt-BR"/>
              </w:rPr>
            </w:pPr>
          </w:p>
        </w:tc>
        <w:tc>
          <w:tcPr>
            <w:tcW w:w="1276" w:type="dxa"/>
            <w:vAlign w:val="center"/>
          </w:tcPr>
          <w:p w:rsidR="00F16AE2" w:rsidRDefault="00F16AE2">
            <w:pPr>
              <w:spacing w:after="0" w:line="240" w:lineRule="auto"/>
              <w:rPr>
                <w:rFonts w:ascii="Arial" w:hAnsi="Arial" w:cs="Arial"/>
                <w:sz w:val="18"/>
                <w:szCs w:val="18"/>
                <w:lang w:eastAsia="pt-BR"/>
              </w:rPr>
            </w:pPr>
          </w:p>
        </w:tc>
        <w:tc>
          <w:tcPr>
            <w:tcW w:w="1243" w:type="dxa"/>
            <w:vAlign w:val="center"/>
          </w:tcPr>
          <w:p w:rsidR="00F16AE2" w:rsidRDefault="00F16AE2">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F16AE2">
        <w:rPr>
          <w:rFonts w:cstheme="minorHAnsi"/>
          <w:b/>
          <w:sz w:val="24"/>
          <w:szCs w:val="24"/>
        </w:rPr>
        <w:t>1909</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D1483" w:rsidRDefault="003A46C0" w:rsidP="00ED1483">
      <w:pPr>
        <w:spacing w:after="0" w:line="240" w:lineRule="auto"/>
        <w:jc w:val="both"/>
        <w:rPr>
          <w:rFonts w:cstheme="minorHAnsi"/>
          <w:sz w:val="24"/>
          <w:szCs w:val="24"/>
        </w:rPr>
      </w:pPr>
      <w:r>
        <w:rPr>
          <w:rFonts w:cstheme="minorHAnsi"/>
          <w:b/>
          <w:sz w:val="24"/>
          <w:szCs w:val="24"/>
        </w:rPr>
        <w:t xml:space="preserve">OBJETO: </w:t>
      </w:r>
      <w:r w:rsidR="00F16AE2" w:rsidRPr="001C7A55">
        <w:rPr>
          <w:rFonts w:eastAsia="Calibri" w:cstheme="minorHAnsi"/>
          <w:sz w:val="24"/>
          <w:szCs w:val="24"/>
        </w:rPr>
        <w:t xml:space="preserve">Aquisição de </w:t>
      </w:r>
      <w:r w:rsidR="00F16AE2">
        <w:rPr>
          <w:rFonts w:eastAsia="Calibri" w:cstheme="minorHAnsi"/>
          <w:sz w:val="24"/>
          <w:szCs w:val="24"/>
        </w:rPr>
        <w:t>Emulsão Asfáltica</w:t>
      </w:r>
      <w:r w:rsidR="00F16AE2" w:rsidRPr="001C7A55">
        <w:rPr>
          <w:rFonts w:eastAsia="Calibri" w:cstheme="minorHAnsi"/>
          <w:sz w:val="24"/>
          <w:szCs w:val="24"/>
        </w:rPr>
        <w:t>, conforme Termo de Referência</w:t>
      </w:r>
      <w:bookmarkStart w:id="0" w:name="_GoBack"/>
      <w:bookmarkEnd w:id="0"/>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3A46C0"/>
    <w:rsid w:val="0045790B"/>
    <w:rsid w:val="006C36F3"/>
    <w:rsid w:val="007549A4"/>
    <w:rsid w:val="00876027"/>
    <w:rsid w:val="008835D1"/>
    <w:rsid w:val="008C379E"/>
    <w:rsid w:val="00EB1E2D"/>
    <w:rsid w:val="00ED1483"/>
    <w:rsid w:val="00F16AE2"/>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DEFF7-EC25-4858-8C58-679CDDB16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2736</Words>
  <Characters>14776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2024-07-22T17:59:00Z</cp:lastPrinted>
  <dcterms:created xsi:type="dcterms:W3CDTF">2026-06-11T11:31:00Z</dcterms:created>
  <dcterms:modified xsi:type="dcterms:W3CDTF">2026-06-11T11:31:00Z</dcterms:modified>
  <dc:language>pt-BR</dc:language>
</cp:coreProperties>
</file>