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714B87">
              <w:rPr>
                <w:b/>
                <w:sz w:val="32"/>
                <w:szCs w:val="32"/>
              </w:rPr>
              <w:t>2185</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DE2953" w:rsidRDefault="0075643F" w:rsidP="00733BE7">
            <w:pPr>
              <w:spacing w:after="0" w:line="240" w:lineRule="auto"/>
              <w:jc w:val="center"/>
              <w:rPr>
                <w:sz w:val="24"/>
                <w:szCs w:val="24"/>
              </w:rPr>
            </w:pPr>
            <w:r w:rsidRPr="00947F57">
              <w:rPr>
                <w:sz w:val="24"/>
                <w:szCs w:val="24"/>
              </w:rPr>
              <w:t xml:space="preserve">São José dos Campos, </w:t>
            </w:r>
            <w:r w:rsidR="00733BE7">
              <w:rPr>
                <w:sz w:val="24"/>
                <w:szCs w:val="24"/>
              </w:rPr>
              <w:t>13 de julho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14B87">
              <w:rPr>
                <w:b/>
                <w:sz w:val="24"/>
                <w:szCs w:val="24"/>
              </w:rPr>
              <w:t>74650</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14B87">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733BE7">
              <w:rPr>
                <w:b/>
                <w:sz w:val="24"/>
                <w:szCs w:val="24"/>
              </w:rPr>
              <w:t>1</w:t>
            </w:r>
            <w:r w:rsidR="00714B87">
              <w:rPr>
                <w:b/>
                <w:sz w:val="24"/>
                <w:szCs w:val="24"/>
              </w:rPr>
              <w:t>6</w:t>
            </w:r>
            <w:r w:rsidR="00DE2953">
              <w:rPr>
                <w:b/>
                <w:sz w:val="24"/>
                <w:szCs w:val="24"/>
              </w:rPr>
              <w:t>/07</w:t>
            </w:r>
            <w:r w:rsidR="00455EE7">
              <w:rPr>
                <w:b/>
                <w:sz w:val="24"/>
                <w:szCs w:val="24"/>
              </w:rPr>
              <w:t xml:space="preserve">/2026 às </w:t>
            </w:r>
            <w:r w:rsidR="00E27C1C">
              <w:rPr>
                <w:b/>
                <w:sz w:val="24"/>
                <w:szCs w:val="24"/>
              </w:rPr>
              <w:t>1</w:t>
            </w:r>
            <w:r w:rsidR="00714B87">
              <w:rPr>
                <w:b/>
                <w:sz w:val="24"/>
                <w:szCs w:val="24"/>
              </w:rPr>
              <w:t>6</w:t>
            </w:r>
            <w:r w:rsidR="00DE2953">
              <w:rPr>
                <w:b/>
                <w:sz w:val="24"/>
                <w:szCs w:val="24"/>
              </w:rPr>
              <w:t>H</w:t>
            </w:r>
            <w:r w:rsidR="00714B87">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714B87" w:rsidRPr="00714B87">
              <w:rPr>
                <w:rFonts w:cstheme="minorHAnsi"/>
                <w:sz w:val="24"/>
                <w:szCs w:val="24"/>
              </w:rPr>
              <w:t xml:space="preserve">SMART TV </w:t>
            </w:r>
            <w:r w:rsidR="00714B87">
              <w:rPr>
                <w:rFonts w:cstheme="minorHAnsi"/>
                <w:sz w:val="24"/>
                <w:szCs w:val="24"/>
              </w:rPr>
              <w:t xml:space="preserve">LED </w:t>
            </w:r>
            <w:bookmarkStart w:id="0" w:name="_GoBack"/>
            <w:bookmarkEnd w:id="0"/>
            <w:r w:rsidR="00714B87" w:rsidRPr="00714B87">
              <w:rPr>
                <w:rFonts w:cstheme="minorHAnsi"/>
                <w:sz w:val="24"/>
                <w:szCs w:val="24"/>
              </w:rPr>
              <w:t>32”</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714B87">
        <w:rPr>
          <w:b/>
          <w:sz w:val="24"/>
          <w:szCs w:val="24"/>
        </w:rPr>
        <w:t>2185</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714B87">
        <w:rPr>
          <w:sz w:val="24"/>
          <w:szCs w:val="24"/>
        </w:rPr>
        <w:t>2185</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733BE7">
        <w:rPr>
          <w:sz w:val="24"/>
          <w:szCs w:val="24"/>
        </w:rPr>
        <w:t>13</w:t>
      </w:r>
      <w:r w:rsidR="00455EE7">
        <w:rPr>
          <w:sz w:val="24"/>
          <w:szCs w:val="24"/>
        </w:rPr>
        <w:t xml:space="preserve"> de </w:t>
      </w:r>
      <w:r w:rsidR="001306AC">
        <w:rPr>
          <w:sz w:val="24"/>
          <w:szCs w:val="24"/>
        </w:rPr>
        <w:t>Ju</w:t>
      </w:r>
      <w:r w:rsidR="00733BE7">
        <w:rPr>
          <w:sz w:val="24"/>
          <w:szCs w:val="24"/>
        </w:rPr>
        <w:t>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05" w:type="dxa"/>
        <w:tblLayout w:type="fixed"/>
        <w:tblLook w:val="04A0" w:firstRow="1" w:lastRow="0" w:firstColumn="1" w:lastColumn="0" w:noHBand="0" w:noVBand="1"/>
      </w:tblPr>
      <w:tblGrid>
        <w:gridCol w:w="602"/>
        <w:gridCol w:w="885"/>
        <w:gridCol w:w="3632"/>
        <w:gridCol w:w="946"/>
        <w:gridCol w:w="993"/>
        <w:gridCol w:w="986"/>
        <w:gridCol w:w="1284"/>
        <w:gridCol w:w="1277"/>
      </w:tblGrid>
      <w:tr w:rsidR="00714B87" w:rsidTr="00714B87">
        <w:trPr>
          <w:trHeight w:val="330"/>
        </w:trPr>
        <w:tc>
          <w:tcPr>
            <w:tcW w:w="603" w:type="dxa"/>
            <w:tcBorders>
              <w:top w:val="single" w:sz="4" w:space="0" w:color="auto"/>
              <w:left w:val="single" w:sz="4" w:space="0" w:color="auto"/>
              <w:bottom w:val="single" w:sz="4" w:space="0" w:color="auto"/>
              <w:right w:val="single" w:sz="4" w:space="0" w:color="auto"/>
            </w:tcBorders>
            <w:vAlign w:val="center"/>
            <w:hideMark/>
          </w:tcPr>
          <w:p w:rsidR="00714B87" w:rsidRDefault="00714B87">
            <w:pPr>
              <w:pStyle w:val="CabealhoeRodap"/>
              <w:spacing w:after="0"/>
              <w:jc w:val="center"/>
              <w:rPr>
                <w:b/>
                <w:sz w:val="20"/>
                <w:szCs w:val="20"/>
                <w:lang w:eastAsia="pt-BR"/>
              </w:rPr>
            </w:pPr>
            <w:r>
              <w:rPr>
                <w:b/>
                <w:sz w:val="20"/>
                <w:szCs w:val="20"/>
                <w:lang w:eastAsia="pt-BR"/>
              </w:rPr>
              <w:t>Item</w:t>
            </w:r>
          </w:p>
        </w:tc>
        <w:tc>
          <w:tcPr>
            <w:tcW w:w="884" w:type="dxa"/>
            <w:tcBorders>
              <w:top w:val="single" w:sz="4" w:space="0" w:color="auto"/>
              <w:left w:val="single" w:sz="4" w:space="0" w:color="auto"/>
              <w:bottom w:val="single" w:sz="4" w:space="0" w:color="auto"/>
              <w:right w:val="single" w:sz="4" w:space="0" w:color="auto"/>
            </w:tcBorders>
            <w:vAlign w:val="center"/>
            <w:hideMark/>
          </w:tcPr>
          <w:p w:rsidR="00714B87" w:rsidRDefault="00714B87">
            <w:pPr>
              <w:pStyle w:val="CabealhoeRodap"/>
              <w:spacing w:after="0"/>
              <w:jc w:val="center"/>
              <w:rPr>
                <w:b/>
                <w:sz w:val="20"/>
                <w:szCs w:val="20"/>
                <w:lang w:eastAsia="pt-BR"/>
              </w:rPr>
            </w:pPr>
            <w:r>
              <w:rPr>
                <w:b/>
                <w:sz w:val="20"/>
                <w:szCs w:val="20"/>
                <w:lang w:eastAsia="pt-BR"/>
              </w:rPr>
              <w:t>Código</w:t>
            </w:r>
          </w:p>
        </w:tc>
        <w:tc>
          <w:tcPr>
            <w:tcW w:w="3630" w:type="dxa"/>
            <w:tcBorders>
              <w:top w:val="single" w:sz="4" w:space="0" w:color="auto"/>
              <w:left w:val="single" w:sz="4" w:space="0" w:color="auto"/>
              <w:bottom w:val="single" w:sz="4" w:space="0" w:color="auto"/>
              <w:right w:val="single" w:sz="4" w:space="0" w:color="auto"/>
            </w:tcBorders>
            <w:noWrap/>
            <w:vAlign w:val="center"/>
            <w:hideMark/>
          </w:tcPr>
          <w:p w:rsidR="00714B87" w:rsidRDefault="00714B87">
            <w:pPr>
              <w:pStyle w:val="CabealhoeRodap"/>
              <w:spacing w:after="0"/>
              <w:jc w:val="center"/>
              <w:rPr>
                <w:b/>
                <w:sz w:val="20"/>
                <w:szCs w:val="20"/>
                <w:lang w:eastAsia="pt-BR"/>
              </w:rPr>
            </w:pPr>
            <w:r>
              <w:rPr>
                <w:b/>
                <w:sz w:val="20"/>
                <w:szCs w:val="20"/>
                <w:lang w:eastAsia="pt-BR"/>
              </w:rPr>
              <w:t>Descrição</w:t>
            </w: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714B87" w:rsidRDefault="00714B87">
            <w:pPr>
              <w:pStyle w:val="CabealhoeRodap"/>
              <w:spacing w:after="0"/>
              <w:jc w:val="center"/>
              <w:rPr>
                <w:b/>
                <w:sz w:val="20"/>
                <w:szCs w:val="20"/>
                <w:lang w:eastAsia="pt-BR"/>
              </w:rPr>
            </w:pPr>
            <w:r>
              <w:rPr>
                <w:b/>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714B87" w:rsidRDefault="00714B87">
            <w:pPr>
              <w:pStyle w:val="CabealhoeRodap"/>
              <w:spacing w:after="0"/>
              <w:jc w:val="center"/>
              <w:rPr>
                <w:b/>
                <w:sz w:val="20"/>
                <w:szCs w:val="20"/>
                <w:lang w:eastAsia="pt-BR"/>
              </w:rPr>
            </w:pPr>
            <w:r>
              <w:rPr>
                <w:b/>
                <w:sz w:val="20"/>
                <w:szCs w:val="20"/>
                <w:lang w:eastAsia="pt-BR"/>
              </w:rPr>
              <w:t>Quant.</w:t>
            </w:r>
          </w:p>
        </w:tc>
        <w:tc>
          <w:tcPr>
            <w:tcW w:w="985" w:type="dxa"/>
            <w:tcBorders>
              <w:top w:val="single" w:sz="4" w:space="0" w:color="auto"/>
              <w:left w:val="single" w:sz="4" w:space="0" w:color="auto"/>
              <w:bottom w:val="single" w:sz="4" w:space="0" w:color="auto"/>
              <w:right w:val="single" w:sz="4" w:space="0" w:color="auto"/>
            </w:tcBorders>
            <w:vAlign w:val="center"/>
            <w:hideMark/>
          </w:tcPr>
          <w:p w:rsidR="00714B87" w:rsidRDefault="00714B87">
            <w:pPr>
              <w:pStyle w:val="CabealhoeRodap"/>
              <w:spacing w:after="0"/>
              <w:jc w:val="center"/>
              <w:rPr>
                <w:b/>
                <w:sz w:val="20"/>
                <w:szCs w:val="20"/>
                <w:lang w:eastAsia="pt-BR"/>
              </w:rPr>
            </w:pPr>
            <w:r>
              <w:rPr>
                <w:b/>
                <w:sz w:val="20"/>
                <w:szCs w:val="20"/>
                <w:lang w:eastAsia="pt-BR"/>
              </w:rPr>
              <w:t>Valor Unitário</w:t>
            </w:r>
          </w:p>
        </w:tc>
        <w:tc>
          <w:tcPr>
            <w:tcW w:w="1283" w:type="dxa"/>
            <w:tcBorders>
              <w:top w:val="single" w:sz="4" w:space="0" w:color="auto"/>
              <w:left w:val="single" w:sz="4" w:space="0" w:color="auto"/>
              <w:bottom w:val="single" w:sz="4" w:space="0" w:color="auto"/>
              <w:right w:val="single" w:sz="4" w:space="0" w:color="auto"/>
            </w:tcBorders>
            <w:noWrap/>
            <w:vAlign w:val="center"/>
            <w:hideMark/>
          </w:tcPr>
          <w:p w:rsidR="00714B87" w:rsidRDefault="00714B87">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4B87" w:rsidRDefault="00714B87">
            <w:pPr>
              <w:pStyle w:val="CabealhoeRodap"/>
              <w:spacing w:after="0"/>
              <w:jc w:val="center"/>
              <w:rPr>
                <w:b/>
                <w:sz w:val="20"/>
                <w:szCs w:val="20"/>
                <w:lang w:eastAsia="pt-BR"/>
              </w:rPr>
            </w:pPr>
            <w:r>
              <w:rPr>
                <w:b/>
                <w:sz w:val="20"/>
                <w:szCs w:val="20"/>
                <w:lang w:eastAsia="pt-BR"/>
              </w:rPr>
              <w:t>Marca/Obs.</w:t>
            </w:r>
          </w:p>
        </w:tc>
      </w:tr>
      <w:tr w:rsidR="00714B87" w:rsidTr="00714B87">
        <w:trPr>
          <w:trHeight w:val="902"/>
        </w:trPr>
        <w:tc>
          <w:tcPr>
            <w:tcW w:w="603" w:type="dxa"/>
            <w:tcBorders>
              <w:top w:val="single" w:sz="4" w:space="0" w:color="auto"/>
              <w:left w:val="single" w:sz="4" w:space="0" w:color="auto"/>
              <w:bottom w:val="single" w:sz="4" w:space="0" w:color="auto"/>
              <w:right w:val="single" w:sz="4" w:space="0" w:color="auto"/>
            </w:tcBorders>
            <w:vAlign w:val="center"/>
            <w:hideMark/>
          </w:tcPr>
          <w:p w:rsidR="00714B87" w:rsidRDefault="00714B87">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tcBorders>
              <w:top w:val="single" w:sz="4" w:space="0" w:color="auto"/>
              <w:left w:val="single" w:sz="4" w:space="0" w:color="auto"/>
              <w:bottom w:val="single" w:sz="4" w:space="0" w:color="auto"/>
              <w:right w:val="single" w:sz="4" w:space="0" w:color="auto"/>
            </w:tcBorders>
            <w:vAlign w:val="center"/>
            <w:hideMark/>
          </w:tcPr>
          <w:p w:rsidR="00714B87" w:rsidRDefault="00714B87">
            <w:pPr>
              <w:spacing w:after="0" w:line="240" w:lineRule="auto"/>
              <w:jc w:val="center"/>
              <w:rPr>
                <w:rFonts w:cstheme="minorHAnsi"/>
                <w:sz w:val="20"/>
                <w:szCs w:val="20"/>
                <w:lang w:eastAsia="pt-BR"/>
              </w:rPr>
            </w:pPr>
            <w:r>
              <w:rPr>
                <w:rFonts w:cstheme="minorHAnsi"/>
                <w:sz w:val="20"/>
                <w:szCs w:val="20"/>
                <w:lang w:eastAsia="pt-BR"/>
              </w:rPr>
              <w:t>133388</w:t>
            </w:r>
          </w:p>
        </w:tc>
        <w:tc>
          <w:tcPr>
            <w:tcW w:w="3630" w:type="dxa"/>
            <w:tcBorders>
              <w:top w:val="single" w:sz="4" w:space="0" w:color="auto"/>
              <w:left w:val="single" w:sz="4" w:space="0" w:color="auto"/>
              <w:bottom w:val="single" w:sz="4" w:space="0" w:color="auto"/>
              <w:right w:val="single" w:sz="4" w:space="0" w:color="auto"/>
            </w:tcBorders>
            <w:vAlign w:val="center"/>
            <w:hideMark/>
          </w:tcPr>
          <w:p w:rsidR="00714B87" w:rsidRDefault="00714B87">
            <w:pPr>
              <w:spacing w:before="120" w:after="120" w:line="240" w:lineRule="auto"/>
              <w:rPr>
                <w:rFonts w:cstheme="minorHAnsi"/>
                <w:color w:val="262626"/>
                <w:shd w:val="clear" w:color="auto" w:fill="F9F9F9"/>
              </w:rPr>
            </w:pPr>
            <w:proofErr w:type="gramStart"/>
            <w:r>
              <w:rPr>
                <w:rFonts w:cstheme="minorHAnsi"/>
                <w:color w:val="262626"/>
                <w:shd w:val="clear" w:color="auto" w:fill="F9F9F9"/>
              </w:rPr>
              <w:t>SMART TV, LED32"</w:t>
            </w:r>
            <w:proofErr w:type="gramEnd"/>
            <w:r>
              <w:rPr>
                <w:rFonts w:cstheme="minorHAnsi"/>
                <w:color w:val="262626"/>
                <w:shd w:val="clear" w:color="auto" w:fill="F9F9F9"/>
              </w:rPr>
              <w:t>, HD, NO MINIMO: 2 ENTRADAS HDMI 1 ENTRADA USB, CONVERSOR DIGITAL INTEGRADO, WI-FI INTEGRADO, CONECTOR DE ENTRADA: FORCA, USB, HDMI, ANTENA/CABO, COMPONENTE/COMPOSTO, LAN, SAIDA DE AUDIO OPTICO. CONEXAO INTERNET : VIA LAN (CABO) OU WI-FI (INTEGRADO), BIVOLT, ACOMPANHA SUPORTE BASE, 1 CONTROLE REMOTO, MANUAL, GARANTIA 1 ANO</w:t>
            </w: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714B87" w:rsidRDefault="00714B87">
            <w:pPr>
              <w:spacing w:after="0" w:line="240" w:lineRule="auto"/>
              <w:jc w:val="center"/>
              <w:rPr>
                <w:rFonts w:cstheme="minorHAnsi"/>
                <w:lang w:eastAsia="pt-BR"/>
              </w:rPr>
            </w:pPr>
            <w:r>
              <w:rPr>
                <w:rFonts w:cstheme="minorHAnsi"/>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714B87" w:rsidRDefault="00714B87">
            <w:pPr>
              <w:spacing w:after="0" w:line="240" w:lineRule="auto"/>
              <w:jc w:val="center"/>
              <w:rPr>
                <w:rFonts w:cstheme="minorHAnsi"/>
                <w:lang w:eastAsia="pt-BR"/>
              </w:rPr>
            </w:pPr>
            <w:r>
              <w:rPr>
                <w:rFonts w:cstheme="minorHAnsi"/>
                <w:lang w:eastAsia="pt-BR"/>
              </w:rPr>
              <w:t>03</w:t>
            </w:r>
          </w:p>
        </w:tc>
        <w:tc>
          <w:tcPr>
            <w:tcW w:w="985" w:type="dxa"/>
            <w:tcBorders>
              <w:top w:val="single" w:sz="4" w:space="0" w:color="auto"/>
              <w:left w:val="single" w:sz="4" w:space="0" w:color="auto"/>
              <w:bottom w:val="single" w:sz="4" w:space="0" w:color="auto"/>
              <w:right w:val="single" w:sz="4" w:space="0" w:color="auto"/>
            </w:tcBorders>
            <w:vAlign w:val="center"/>
          </w:tcPr>
          <w:p w:rsidR="00714B87" w:rsidRDefault="00714B87">
            <w:pPr>
              <w:spacing w:after="0"/>
              <w:jc w:val="both"/>
              <w:rPr>
                <w:rFonts w:cstheme="minorHAnsi"/>
                <w:b/>
                <w:lang w:eastAsia="pt-BR"/>
              </w:rPr>
            </w:pPr>
          </w:p>
        </w:tc>
        <w:tc>
          <w:tcPr>
            <w:tcW w:w="1283" w:type="dxa"/>
            <w:tcBorders>
              <w:top w:val="single" w:sz="4" w:space="0" w:color="auto"/>
              <w:left w:val="single" w:sz="4" w:space="0" w:color="auto"/>
              <w:bottom w:val="single" w:sz="4" w:space="0" w:color="auto"/>
              <w:right w:val="single" w:sz="4" w:space="0" w:color="auto"/>
            </w:tcBorders>
            <w:noWrap/>
            <w:vAlign w:val="center"/>
          </w:tcPr>
          <w:p w:rsidR="00714B87" w:rsidRDefault="00714B87">
            <w:pPr>
              <w:spacing w:after="0"/>
              <w:jc w:val="both"/>
              <w:rPr>
                <w:rFonts w:ascii="Arial" w:hAnsi="Arial" w:cs="Arial"/>
                <w:b/>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714B87" w:rsidRDefault="00714B87">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14B87">
        <w:rPr>
          <w:rFonts w:cstheme="minorHAnsi"/>
          <w:b/>
          <w:sz w:val="24"/>
          <w:szCs w:val="24"/>
        </w:rPr>
        <w:t>2185</w:t>
      </w:r>
      <w:r w:rsidR="00DE2953">
        <w:rPr>
          <w:rFonts w:cstheme="minorHAnsi"/>
          <w:b/>
          <w:sz w:val="24"/>
          <w:szCs w:val="24"/>
        </w:rPr>
        <w:t>/</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F51BDD" w:rsidRPr="00C772EC" w:rsidRDefault="00F51BDD" w:rsidP="00F51BDD">
      <w:pPr>
        <w:spacing w:after="0" w:line="240" w:lineRule="auto"/>
        <w:jc w:val="both"/>
        <w:rPr>
          <w:rFonts w:cstheme="minorHAnsi"/>
          <w:b/>
          <w:sz w:val="24"/>
          <w:szCs w:val="24"/>
        </w:rPr>
      </w:pPr>
      <w:proofErr w:type="gramStart"/>
      <w:r w:rsidRPr="00C772EC">
        <w:rPr>
          <w:rFonts w:cstheme="minorHAnsi"/>
          <w:b/>
          <w:sz w:val="24"/>
          <w:szCs w:val="24"/>
        </w:rPr>
        <w:t xml:space="preserve">OBJETO: </w:t>
      </w:r>
      <w:r w:rsidR="00714B87">
        <w:rPr>
          <w:rFonts w:cstheme="minorHAnsi"/>
          <w:sz w:val="24"/>
          <w:szCs w:val="24"/>
        </w:rPr>
        <w:t>SMART TV LED 32”</w:t>
      </w:r>
      <w:proofErr w:type="gramEnd"/>
    </w:p>
    <w:p w:rsidR="003C157E" w:rsidRPr="00C772EC" w:rsidRDefault="003C157E" w:rsidP="003C157E">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4B87"/>
    <w:rsid w:val="00716C66"/>
    <w:rsid w:val="00733BE7"/>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2953"/>
    <w:rsid w:val="00DE451D"/>
    <w:rsid w:val="00DF5E01"/>
    <w:rsid w:val="00DF74D2"/>
    <w:rsid w:val="00E00461"/>
    <w:rsid w:val="00E06505"/>
    <w:rsid w:val="00E10413"/>
    <w:rsid w:val="00E106DA"/>
    <w:rsid w:val="00E25AFE"/>
    <w:rsid w:val="00E27C1C"/>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299111250">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2A88D-7D60-4316-BA54-D38C9E357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2696</Words>
  <Characters>14560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12</cp:revision>
  <cp:lastPrinted>2023-12-14T17:10:00Z</cp:lastPrinted>
  <dcterms:created xsi:type="dcterms:W3CDTF">2026-04-15T19:34:00Z</dcterms:created>
  <dcterms:modified xsi:type="dcterms:W3CDTF">2026-07-13T19:24:00Z</dcterms:modified>
  <dc:language>pt-BR</dc:language>
</cp:coreProperties>
</file>