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803B2B">
              <w:rPr>
                <w:rFonts w:eastAsia="Calibri"/>
                <w:b/>
                <w:sz w:val="32"/>
                <w:szCs w:val="32"/>
              </w:rPr>
              <w:t>2357</w:t>
            </w:r>
            <w:r w:rsidR="00043273">
              <w:rPr>
                <w:rFonts w:eastAsia="Calibri"/>
                <w:b/>
                <w:sz w:val="32"/>
                <w:szCs w:val="32"/>
              </w:rPr>
              <w:t>/2026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803B2B">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803B2B">
              <w:rPr>
                <w:rFonts w:eastAsia="Calibri"/>
                <w:sz w:val="24"/>
                <w:szCs w:val="24"/>
              </w:rPr>
              <w:t>15</w:t>
            </w:r>
            <w:r w:rsidR="00C23478" w:rsidRPr="00C23478">
              <w:rPr>
                <w:rFonts w:eastAsia="Calibri"/>
                <w:sz w:val="24"/>
                <w:szCs w:val="24"/>
              </w:rPr>
              <w:t xml:space="preserve"> de </w:t>
            </w:r>
            <w:r w:rsidR="00803B2B">
              <w:rPr>
                <w:rFonts w:eastAsia="Calibri"/>
                <w:sz w:val="24"/>
                <w:szCs w:val="24"/>
              </w:rPr>
              <w:t>jul</w:t>
            </w:r>
            <w:r w:rsidR="00E41708">
              <w:rPr>
                <w:rFonts w:eastAsia="Calibri"/>
                <w:sz w:val="24"/>
                <w:szCs w:val="24"/>
              </w:rPr>
              <w:t>ho</w:t>
            </w:r>
            <w:r w:rsidR="00043273">
              <w:rPr>
                <w:rFonts w:eastAsia="Calibri"/>
                <w:sz w:val="24"/>
                <w:szCs w:val="24"/>
              </w:rPr>
              <w:t xml:space="preserve"> de 2026</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803B2B">
              <w:rPr>
                <w:rFonts w:eastAsia="Calibri"/>
                <w:b/>
                <w:sz w:val="24"/>
                <w:szCs w:val="24"/>
              </w:rPr>
              <w:t>75344</w:t>
            </w:r>
            <w:r w:rsidR="00043273">
              <w:rPr>
                <w:rFonts w:eastAsia="Calibri"/>
                <w:b/>
                <w:sz w:val="24"/>
                <w:szCs w:val="24"/>
              </w:rPr>
              <w:t>/2026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803B2B">
              <w:rPr>
                <w:rFonts w:eastAsia="Calibri"/>
                <w:b/>
                <w:sz w:val="24"/>
                <w:szCs w:val="24"/>
              </w:rPr>
              <w:t>20</w:t>
            </w:r>
            <w:r w:rsidRPr="00C23478">
              <w:rPr>
                <w:rFonts w:eastAsia="Calibri"/>
                <w:b/>
                <w:sz w:val="24"/>
                <w:szCs w:val="24"/>
              </w:rPr>
              <w:t>/</w:t>
            </w:r>
            <w:r w:rsidR="003450BF">
              <w:rPr>
                <w:rFonts w:eastAsia="Calibri"/>
                <w:b/>
                <w:sz w:val="24"/>
                <w:szCs w:val="24"/>
              </w:rPr>
              <w:t>06</w:t>
            </w:r>
            <w:r w:rsidR="00043273">
              <w:rPr>
                <w:rFonts w:eastAsia="Calibri"/>
                <w:b/>
                <w:sz w:val="24"/>
                <w:szCs w:val="24"/>
              </w:rPr>
              <w:t>/2026</w:t>
            </w:r>
          </w:p>
          <w:p w:rsidR="00754E2A" w:rsidRDefault="003450BF">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w:t>
            </w:r>
            <w:r w:rsidR="00B72907">
              <w:rPr>
                <w:rFonts w:eastAsia="Calibri"/>
                <w:b/>
                <w:sz w:val="24"/>
                <w:szCs w:val="24"/>
              </w:rPr>
              <w:t>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EC1A4B" w:rsidRDefault="00B72907" w:rsidP="0028607D">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803B2B" w:rsidP="00435259">
            <w:pPr>
              <w:jc w:val="both"/>
              <w:rPr>
                <w:rFonts w:ascii="Calibri" w:hAnsi="Calibri" w:cs="Calibri"/>
                <w:color w:val="000000"/>
              </w:rPr>
            </w:pPr>
            <w:r>
              <w:rPr>
                <w:rFonts w:ascii="Calibri" w:hAnsi="Calibri" w:cs="Calibri"/>
                <w:color w:val="000000"/>
              </w:rPr>
              <w:t>Manutenção preventiva e corretiva de grupo gerador</w:t>
            </w:r>
            <w:r w:rsidR="003450BF">
              <w:rPr>
                <w:rFonts w:ascii="Calibri" w:hAnsi="Calibri" w:cs="Calibri"/>
                <w:color w:val="000000"/>
              </w:rPr>
              <w:t xml:space="preserve">. </w:t>
            </w:r>
            <w:r w:rsidR="00A07CD1">
              <w:rPr>
                <w:rFonts w:ascii="Calibri" w:hAnsi="Calibri" w:cs="Calibri"/>
                <w:color w:val="000000"/>
              </w:rPr>
              <w:t>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0F128D" w:rsidRDefault="000F128D" w:rsidP="00C94355">
      <w:pPr>
        <w:spacing w:after="0" w:line="240" w:lineRule="auto"/>
        <w:rPr>
          <w:b/>
          <w:sz w:val="24"/>
          <w:szCs w:val="24"/>
        </w:rPr>
      </w:pPr>
    </w:p>
    <w:p w:rsidR="00EC1A4B" w:rsidRDefault="00EC1A4B" w:rsidP="00C94355">
      <w:pPr>
        <w:spacing w:after="0" w:line="240" w:lineRule="auto"/>
        <w:rPr>
          <w:b/>
          <w:sz w:val="24"/>
          <w:szCs w:val="24"/>
        </w:rPr>
      </w:pPr>
    </w:p>
    <w:p w:rsidR="00435259" w:rsidRDefault="00435259" w:rsidP="00C94355">
      <w:pPr>
        <w:spacing w:after="0" w:line="240" w:lineRule="auto"/>
        <w:rPr>
          <w:b/>
          <w:sz w:val="24"/>
          <w:szCs w:val="24"/>
        </w:rPr>
      </w:pPr>
    </w:p>
    <w:p w:rsidR="00435259" w:rsidRDefault="00435259" w:rsidP="00C94355">
      <w:pPr>
        <w:spacing w:after="0" w:line="240" w:lineRule="auto"/>
        <w:rPr>
          <w:b/>
          <w:sz w:val="24"/>
          <w:szCs w:val="24"/>
        </w:rPr>
      </w:pPr>
    </w:p>
    <w:p w:rsidR="00D96B62" w:rsidRDefault="00D96B62" w:rsidP="00C94355">
      <w:pPr>
        <w:spacing w:after="0" w:line="240" w:lineRule="auto"/>
        <w:rPr>
          <w:b/>
          <w:sz w:val="24"/>
          <w:szCs w:val="24"/>
        </w:rPr>
      </w:pPr>
    </w:p>
    <w:p w:rsidR="00803B2B" w:rsidRDefault="00803B2B" w:rsidP="00C94355">
      <w:pPr>
        <w:spacing w:after="0" w:line="240" w:lineRule="auto"/>
        <w:rPr>
          <w:b/>
          <w:sz w:val="24"/>
          <w:szCs w:val="24"/>
        </w:rPr>
      </w:pPr>
    </w:p>
    <w:p w:rsidR="003450BF" w:rsidRDefault="003450BF" w:rsidP="00613468">
      <w:pPr>
        <w:spacing w:after="0" w:line="240" w:lineRule="auto"/>
        <w:rPr>
          <w:b/>
          <w:sz w:val="24"/>
          <w:szCs w:val="24"/>
        </w:rPr>
      </w:pPr>
    </w:p>
    <w:p w:rsidR="00754E2A" w:rsidRDefault="00B72907">
      <w:pPr>
        <w:spacing w:after="0" w:line="240" w:lineRule="auto"/>
        <w:ind w:left="-142"/>
        <w:jc w:val="center"/>
        <w:rPr>
          <w:b/>
          <w:sz w:val="24"/>
          <w:szCs w:val="24"/>
        </w:rPr>
      </w:pPr>
      <w:r w:rsidRPr="00C23478">
        <w:rPr>
          <w:b/>
          <w:sz w:val="24"/>
          <w:szCs w:val="24"/>
        </w:rPr>
        <w:lastRenderedPageBreak/>
        <w:t xml:space="preserve">AVISO DE DISPENSA DE LICITAÇÃO N° </w:t>
      </w:r>
      <w:r w:rsidR="00803B2B">
        <w:rPr>
          <w:b/>
          <w:sz w:val="24"/>
          <w:szCs w:val="24"/>
        </w:rPr>
        <w:t>2357</w:t>
      </w:r>
      <w:r w:rsidR="0077377E">
        <w:rPr>
          <w:b/>
          <w:sz w:val="24"/>
          <w:szCs w:val="24"/>
        </w:rPr>
        <w:t>/2026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803B2B">
        <w:rPr>
          <w:sz w:val="24"/>
          <w:szCs w:val="24"/>
        </w:rPr>
        <w:t>2357</w:t>
      </w:r>
      <w:r w:rsidR="00043273">
        <w:rPr>
          <w:sz w:val="24"/>
          <w:szCs w:val="24"/>
        </w:rPr>
        <w:t>/2026</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803B2B">
        <w:rPr>
          <w:sz w:val="24"/>
          <w:szCs w:val="24"/>
        </w:rPr>
        <w:t>15</w:t>
      </w:r>
      <w:r w:rsidR="00C23478" w:rsidRPr="00C23478">
        <w:rPr>
          <w:sz w:val="24"/>
          <w:szCs w:val="24"/>
        </w:rPr>
        <w:t xml:space="preserve"> de </w:t>
      </w:r>
      <w:r w:rsidR="00803B2B">
        <w:rPr>
          <w:sz w:val="24"/>
          <w:szCs w:val="24"/>
        </w:rPr>
        <w:t>jul</w:t>
      </w:r>
      <w:r w:rsidR="00E41708">
        <w:rPr>
          <w:sz w:val="24"/>
          <w:szCs w:val="24"/>
        </w:rPr>
        <w:t>ho</w:t>
      </w:r>
      <w:r w:rsidR="00043273">
        <w:rPr>
          <w:sz w:val="24"/>
          <w:szCs w:val="24"/>
        </w:rPr>
        <w:t xml:space="preserve"> de 2026</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EC1A4B" w:rsidRDefault="00EC1A4B" w:rsidP="00EC1A4B">
      <w:pPr>
        <w:spacing w:after="0" w:line="240" w:lineRule="auto"/>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lastRenderedPageBreak/>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Pr="00435259" w:rsidRDefault="00B72907" w:rsidP="00435259">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803B2B" w:rsidTr="003317A7">
        <w:trPr>
          <w:trHeight w:val="1176"/>
        </w:trPr>
        <w:tc>
          <w:tcPr>
            <w:tcW w:w="702" w:type="dxa"/>
            <w:vAlign w:val="center"/>
          </w:tcPr>
          <w:p w:rsidR="00803B2B" w:rsidRDefault="00803B2B">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803B2B" w:rsidRDefault="00803B2B">
            <w:pPr>
              <w:jc w:val="right"/>
              <w:rPr>
                <w:rFonts w:ascii="Calibri" w:hAnsi="Calibri" w:cs="Calibri"/>
                <w:color w:val="000000"/>
              </w:rPr>
            </w:pPr>
            <w:r>
              <w:rPr>
                <w:rFonts w:ascii="Calibri" w:hAnsi="Calibri" w:cs="Calibri"/>
                <w:color w:val="000000"/>
              </w:rPr>
              <w:t>48589</w:t>
            </w:r>
          </w:p>
        </w:tc>
        <w:tc>
          <w:tcPr>
            <w:tcW w:w="3401" w:type="dxa"/>
            <w:vAlign w:val="bottom"/>
          </w:tcPr>
          <w:p w:rsidR="00803B2B" w:rsidRDefault="00803B2B">
            <w:pPr>
              <w:rPr>
                <w:rFonts w:ascii="Calibri" w:hAnsi="Calibri" w:cs="Calibri"/>
                <w:color w:val="000000"/>
              </w:rPr>
            </w:pPr>
            <w:r>
              <w:rPr>
                <w:rFonts w:ascii="Calibri" w:hAnsi="Calibri" w:cs="Calibri"/>
                <w:color w:val="000000"/>
              </w:rPr>
              <w:t xml:space="preserve">MANUTENCAO PREVENTIVA E CORRETIVA DE GRUPO GERADOR. </w:t>
            </w:r>
          </w:p>
        </w:tc>
        <w:tc>
          <w:tcPr>
            <w:tcW w:w="708" w:type="dxa"/>
            <w:vAlign w:val="bottom"/>
          </w:tcPr>
          <w:p w:rsidR="00803B2B" w:rsidRDefault="00803B2B">
            <w:pPr>
              <w:rPr>
                <w:rFonts w:ascii="Calibri" w:hAnsi="Calibri" w:cs="Calibri"/>
                <w:color w:val="000000"/>
              </w:rPr>
            </w:pPr>
            <w:r>
              <w:rPr>
                <w:rFonts w:ascii="Calibri" w:hAnsi="Calibri" w:cs="Calibri"/>
                <w:color w:val="000000"/>
              </w:rPr>
              <w:t>MS</w:t>
            </w:r>
          </w:p>
        </w:tc>
        <w:tc>
          <w:tcPr>
            <w:tcW w:w="851" w:type="dxa"/>
            <w:vAlign w:val="bottom"/>
          </w:tcPr>
          <w:p w:rsidR="00803B2B" w:rsidRDefault="00803B2B">
            <w:pPr>
              <w:rPr>
                <w:rFonts w:ascii="Calibri" w:hAnsi="Calibri" w:cs="Calibri"/>
                <w:color w:val="000000"/>
              </w:rPr>
            </w:pPr>
            <w:r>
              <w:rPr>
                <w:rFonts w:ascii="Calibri" w:hAnsi="Calibri" w:cs="Calibri"/>
                <w:color w:val="000000"/>
              </w:rPr>
              <w:t>12,00</w:t>
            </w:r>
          </w:p>
        </w:tc>
        <w:tc>
          <w:tcPr>
            <w:tcW w:w="1136" w:type="dxa"/>
            <w:vAlign w:val="center"/>
          </w:tcPr>
          <w:p w:rsidR="00803B2B" w:rsidRDefault="00803B2B">
            <w:pPr>
              <w:spacing w:after="0"/>
              <w:rPr>
                <w:rFonts w:cstheme="minorHAnsi"/>
                <w:sz w:val="20"/>
                <w:szCs w:val="20"/>
                <w:lang w:eastAsia="pt-BR"/>
              </w:rPr>
            </w:pPr>
          </w:p>
        </w:tc>
        <w:tc>
          <w:tcPr>
            <w:tcW w:w="1416" w:type="dxa"/>
            <w:vAlign w:val="center"/>
          </w:tcPr>
          <w:p w:rsidR="00803B2B" w:rsidRDefault="00803B2B">
            <w:pPr>
              <w:spacing w:after="0"/>
              <w:rPr>
                <w:rFonts w:cstheme="minorHAnsi"/>
                <w:sz w:val="20"/>
                <w:szCs w:val="20"/>
                <w:lang w:eastAsia="pt-BR"/>
              </w:rPr>
            </w:pPr>
          </w:p>
        </w:tc>
        <w:tc>
          <w:tcPr>
            <w:tcW w:w="1417" w:type="dxa"/>
            <w:vAlign w:val="center"/>
          </w:tcPr>
          <w:p w:rsidR="00803B2B" w:rsidRDefault="00803B2B">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Pr="00435259" w:rsidRDefault="00435259" w:rsidP="00435259">
      <w:pPr>
        <w:ind w:right="-142"/>
        <w:jc w:val="both"/>
        <w:textAlignment w:val="baseline"/>
        <w:rPr>
          <w:rFonts w:ascii="Bookman Old Style" w:eastAsia="Helvetica" w:hAnsi="Bookman Old Style"/>
          <w:color w:val="FF0000"/>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042B8A71" wp14:editId="156ACE7F">
                <wp:simplePos x="0" y="0"/>
                <wp:positionH relativeFrom="column">
                  <wp:posOffset>3510501</wp:posOffset>
                </wp:positionH>
                <wp:positionV relativeFrom="paragraph">
                  <wp:posOffset>612471</wp:posOffset>
                </wp:positionV>
                <wp:extent cx="3117850" cy="759267"/>
                <wp:effectExtent l="0" t="0" r="25400" b="22225"/>
                <wp:wrapNone/>
                <wp:docPr id="1" name="Caixa de Texto 2"/>
                <wp:cNvGraphicFramePr/>
                <a:graphic xmlns:a="http://schemas.openxmlformats.org/drawingml/2006/main">
                  <a:graphicData uri="http://schemas.microsoft.com/office/word/2010/wordprocessingShape">
                    <wps:wsp>
                      <wps:cNvSpPr/>
                      <wps:spPr>
                        <a:xfrm>
                          <a:off x="0" y="0"/>
                          <a:ext cx="3117850" cy="759267"/>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3317A7" w:rsidRDefault="003317A7">
                            <w:pPr>
                              <w:pStyle w:val="Contedodoquadro"/>
                            </w:pPr>
                            <w:r>
                              <w:t>Carimbo do CNPJ:</w:t>
                            </w:r>
                          </w:p>
                          <w:p w:rsidR="003317A7" w:rsidRDefault="003317A7">
                            <w:pPr>
                              <w:pStyle w:val="Contedodoquadro"/>
                            </w:pPr>
                          </w:p>
                          <w:p w:rsidR="003317A7" w:rsidRDefault="003317A7">
                            <w:pPr>
                              <w:pStyle w:val="Contedodoquadro"/>
                            </w:pPr>
                          </w:p>
                          <w:p w:rsidR="003317A7" w:rsidRDefault="003317A7">
                            <w:pPr>
                              <w:pStyle w:val="Contedodoquadro"/>
                            </w:pPr>
                          </w:p>
                        </w:txbxContent>
                      </wps:txbx>
                      <wps:bodyPr wrap="square" anchor="t">
                        <a:noAutofit/>
                      </wps:bodyPr>
                    </wps:wsp>
                  </a:graphicData>
                </a:graphic>
                <wp14:sizeRelV relativeFrom="margin">
                  <wp14:pctHeight>0</wp14:pctHeight>
                </wp14:sizeRelV>
              </wp:anchor>
            </w:drawing>
          </mc:Choice>
          <mc:Fallback>
            <w:pict>
              <v:rect id="Caixa de Texto 2" o:spid="_x0000_s1026" style="position:absolute;left:0;text-align:left;margin-left:276.4pt;margin-top:48.25pt;width:245.5pt;height:59.8pt;z-index:11;visibility:visible;mso-wrap-style:square;mso-height-percent:0;mso-wrap-distance-left:0;mso-wrap-distance-top:0;mso-wrap-distance-right:1.95pt;mso-wrap-distance-bottom:2.25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">
                <v:stroke dashstyle="1 1"/>
                <v:textbox>
                  <w:txbxContent>
                    <w:p w:rsidR="003317A7" w:rsidRDefault="003317A7">
                      <w:pPr>
                        <w:pStyle w:val="Contedodoquadro"/>
                      </w:pPr>
                      <w:r>
                        <w:t>Carimbo do CNPJ:</w:t>
                      </w:r>
                    </w:p>
                    <w:p w:rsidR="003317A7" w:rsidRDefault="003317A7">
                      <w:pPr>
                        <w:pStyle w:val="Contedodoquadro"/>
                      </w:pPr>
                    </w:p>
                    <w:p w:rsidR="003317A7" w:rsidRDefault="003317A7">
                      <w:pPr>
                        <w:pStyle w:val="Contedodoquadro"/>
                      </w:pPr>
                    </w:p>
                    <w:p w:rsidR="003317A7" w:rsidRDefault="003317A7">
                      <w:pPr>
                        <w:pStyle w:val="Contedodoquadro"/>
                      </w:pPr>
                    </w:p>
                  </w:txbxContent>
                </v:textbox>
              </v:rect>
            </w:pict>
          </mc:Fallback>
        </mc:AlternateContent>
      </w:r>
      <w:r w:rsidR="00B72907">
        <w:rPr>
          <w:rFonts w:ascii="Bookman Old Style" w:eastAsia="Times New Roman" w:hAnsi="Bookman Old Style"/>
          <w:b/>
          <w:bCs/>
          <w:color w:val="000000"/>
          <w:sz w:val="20"/>
          <w:szCs w:val="20"/>
        </w:rPr>
        <w:t>Declaro</w:t>
      </w:r>
      <w:r w:rsidR="00B72907">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sz w:val="20"/>
          <w:szCs w:val="20"/>
        </w:rPr>
        <w:t>D</w:t>
      </w:r>
      <w:r w:rsidR="00435259">
        <w:rPr>
          <w:rFonts w:cs="Times New Roman"/>
          <w:sz w:val="20"/>
          <w:szCs w:val="20"/>
        </w:rPr>
        <w:t>ATA:            /             /</w:t>
      </w:r>
    </w:p>
    <w:p w:rsidR="00754E2A" w:rsidRDefault="00435259">
      <w:pPr>
        <w:spacing w:after="0" w:line="240" w:lineRule="auto"/>
        <w:rPr>
          <w:rFonts w:cs="Times New Roman"/>
          <w:sz w:val="20"/>
          <w:szCs w:val="20"/>
        </w:rPr>
      </w:pPr>
      <w:r>
        <w:rPr>
          <w:rFonts w:cs="Times New Roman"/>
          <w:sz w:val="20"/>
          <w:szCs w:val="20"/>
        </w:rPr>
        <w:t>________</w:t>
      </w:r>
      <w:r w:rsidR="00B72907">
        <w:rPr>
          <w:rFonts w:cs="Times New Roman"/>
          <w:sz w:val="20"/>
          <w:szCs w:val="20"/>
        </w:rPr>
        <w:t>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03B2B" w:rsidRDefault="00803B2B">
      <w:pPr>
        <w:spacing w:after="0" w:line="240" w:lineRule="auto"/>
        <w:ind w:left="-142"/>
        <w:jc w:val="center"/>
        <w:rPr>
          <w:rFonts w:eastAsiaTheme="minorEastAsia" w:cs="Times New Roman"/>
          <w:b/>
          <w:color w:val="FF0000"/>
          <w:sz w:val="20"/>
          <w:szCs w:val="20"/>
          <w:lang w:eastAsia="pt-BR"/>
        </w:rPr>
      </w:pPr>
    </w:p>
    <w:p w:rsidR="00803B2B" w:rsidRDefault="00803B2B">
      <w:pPr>
        <w:spacing w:after="0" w:line="240" w:lineRule="auto"/>
        <w:ind w:left="-142"/>
        <w:jc w:val="center"/>
        <w:rPr>
          <w:rFonts w:eastAsiaTheme="minorEastAsia" w:cs="Times New Roman"/>
          <w:b/>
          <w:color w:val="FF0000"/>
          <w:sz w:val="20"/>
          <w:szCs w:val="20"/>
          <w:lang w:eastAsia="pt-BR"/>
        </w:rPr>
      </w:pPr>
    </w:p>
    <w:p w:rsidR="00803B2B" w:rsidRDefault="00803B2B">
      <w:pPr>
        <w:spacing w:after="0" w:line="240" w:lineRule="auto"/>
        <w:ind w:left="-142"/>
        <w:jc w:val="center"/>
        <w:rPr>
          <w:rFonts w:eastAsiaTheme="minorEastAsia" w:cs="Times New Roman"/>
          <w:b/>
          <w:color w:val="FF0000"/>
          <w:sz w:val="20"/>
          <w:szCs w:val="20"/>
          <w:lang w:eastAsia="pt-BR"/>
        </w:rPr>
      </w:pPr>
    </w:p>
    <w:p w:rsidR="00803B2B" w:rsidRDefault="00803B2B">
      <w:pPr>
        <w:spacing w:after="0" w:line="240" w:lineRule="auto"/>
        <w:ind w:left="-142"/>
        <w:jc w:val="center"/>
        <w:rPr>
          <w:rFonts w:eastAsiaTheme="minorEastAsia" w:cs="Times New Roman"/>
          <w:b/>
          <w:color w:val="FF0000"/>
          <w:sz w:val="20"/>
          <w:szCs w:val="20"/>
          <w:lang w:eastAsia="pt-BR"/>
        </w:rPr>
      </w:pPr>
    </w:p>
    <w:p w:rsidR="00803B2B" w:rsidRDefault="00803B2B">
      <w:pPr>
        <w:spacing w:after="0" w:line="240" w:lineRule="auto"/>
        <w:ind w:left="-142"/>
        <w:jc w:val="center"/>
        <w:rPr>
          <w:rFonts w:eastAsiaTheme="minorEastAsia" w:cs="Times New Roman"/>
          <w:b/>
          <w:color w:val="FF0000"/>
          <w:sz w:val="20"/>
          <w:szCs w:val="20"/>
          <w:lang w:eastAsia="pt-BR"/>
        </w:rPr>
      </w:pPr>
    </w:p>
    <w:p w:rsidR="00803B2B" w:rsidRDefault="00803B2B">
      <w:pPr>
        <w:spacing w:after="0" w:line="240" w:lineRule="auto"/>
        <w:ind w:left="-142"/>
        <w:jc w:val="center"/>
        <w:rPr>
          <w:rFonts w:eastAsiaTheme="minorEastAsia" w:cs="Times New Roman"/>
          <w:b/>
          <w:color w:val="FF0000"/>
          <w:sz w:val="20"/>
          <w:szCs w:val="20"/>
          <w:lang w:eastAsia="pt-BR"/>
        </w:rPr>
      </w:pPr>
    </w:p>
    <w:p w:rsidR="00803B2B" w:rsidRDefault="00803B2B">
      <w:pPr>
        <w:spacing w:after="0" w:line="240" w:lineRule="auto"/>
        <w:ind w:left="-142"/>
        <w:jc w:val="center"/>
        <w:rPr>
          <w:rFonts w:eastAsiaTheme="minorEastAsia" w:cs="Times New Roman"/>
          <w:b/>
          <w:color w:val="FF0000"/>
          <w:sz w:val="20"/>
          <w:szCs w:val="20"/>
          <w:lang w:eastAsia="pt-BR"/>
        </w:rPr>
      </w:pPr>
    </w:p>
    <w:p w:rsidR="00803B2B" w:rsidRDefault="00803B2B">
      <w:pPr>
        <w:spacing w:after="0" w:line="240" w:lineRule="auto"/>
        <w:ind w:left="-142"/>
        <w:jc w:val="center"/>
        <w:rPr>
          <w:rFonts w:eastAsiaTheme="minorEastAsia" w:cs="Times New Roman"/>
          <w:b/>
          <w:color w:val="FF0000"/>
          <w:sz w:val="20"/>
          <w:szCs w:val="20"/>
          <w:lang w:eastAsia="pt-BR"/>
        </w:rPr>
      </w:pPr>
    </w:p>
    <w:p w:rsidR="00803B2B" w:rsidRDefault="00803B2B">
      <w:pPr>
        <w:spacing w:after="0" w:line="240" w:lineRule="auto"/>
        <w:ind w:left="-142"/>
        <w:jc w:val="center"/>
        <w:rPr>
          <w:rFonts w:eastAsiaTheme="minorEastAsia" w:cs="Times New Roman"/>
          <w:b/>
          <w:color w:val="FF0000"/>
          <w:sz w:val="20"/>
          <w:szCs w:val="20"/>
          <w:lang w:eastAsia="pt-BR"/>
        </w:rPr>
      </w:pPr>
    </w:p>
    <w:p w:rsidR="00803B2B" w:rsidRDefault="00803B2B">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rsidP="00E41708">
      <w:pPr>
        <w:spacing w:after="0" w:line="240" w:lineRule="auto"/>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lastRenderedPageBreak/>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lastRenderedPageBreak/>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803B2B">
        <w:rPr>
          <w:rFonts w:cstheme="minorHAnsi"/>
          <w:b/>
          <w:sz w:val="24"/>
          <w:szCs w:val="24"/>
        </w:rPr>
        <w:t>2357</w:t>
      </w:r>
      <w:r w:rsidR="00043273">
        <w:rPr>
          <w:rFonts w:cstheme="minorHAnsi"/>
          <w:b/>
          <w:sz w:val="24"/>
          <w:szCs w:val="24"/>
        </w:rPr>
        <w:t>/2026</w:t>
      </w:r>
    </w:p>
    <w:p w:rsidR="00754E2A" w:rsidRDefault="00754E2A">
      <w:pPr>
        <w:spacing w:after="0" w:line="240" w:lineRule="auto"/>
        <w:rPr>
          <w:rFonts w:cstheme="minorHAnsi"/>
          <w:sz w:val="24"/>
          <w:szCs w:val="24"/>
        </w:rPr>
      </w:pPr>
    </w:p>
    <w:p w:rsidR="00754E2A" w:rsidRPr="00E41708" w:rsidRDefault="00B72907" w:rsidP="00E41708">
      <w:pPr>
        <w:jc w:val="both"/>
        <w:rPr>
          <w:rFonts w:ascii="Calibri" w:eastAsia="Times New Roman" w:hAnsi="Calibri" w:cs="Calibri"/>
          <w:color w:val="000000"/>
          <w:lang w:eastAsia="pt-BR"/>
        </w:rPr>
      </w:pPr>
      <w:r>
        <w:rPr>
          <w:rFonts w:cstheme="minorHAnsi"/>
          <w:b/>
          <w:sz w:val="24"/>
          <w:szCs w:val="24"/>
        </w:rPr>
        <w:t xml:space="preserve">OBJETO: </w:t>
      </w:r>
      <w:r w:rsidR="00803B2B">
        <w:rPr>
          <w:rFonts w:ascii="Calibri" w:hAnsi="Calibri" w:cs="Calibri"/>
          <w:color w:val="000000"/>
        </w:rPr>
        <w:t>Manutenção preventiva e corretiva de grupo gerador. Conforme Te</w:t>
      </w:r>
      <w:bookmarkStart w:id="0" w:name="_GoBack"/>
      <w:bookmarkEnd w:id="0"/>
      <w:r w:rsidR="00803B2B">
        <w:rPr>
          <w:rFonts w:ascii="Calibri" w:hAnsi="Calibri" w:cs="Calibri"/>
          <w:color w:val="000000"/>
        </w:rPr>
        <w:t>rmo de Referência.</w:t>
      </w: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w:t>
      </w:r>
      <w:r>
        <w:rPr>
          <w:color w:val="000000"/>
          <w:sz w:val="24"/>
          <w:szCs w:val="24"/>
        </w:rPr>
        <w:lastRenderedPageBreak/>
        <w:t xml:space="preserve">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317A7" w:rsidRPr="002D48B8" w:rsidRDefault="003317A7"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317A7" w:rsidRPr="002D48B8" w:rsidRDefault="003317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17A7" w:rsidRDefault="003317A7">
      <w:pPr>
        <w:spacing w:after="0" w:line="240" w:lineRule="auto"/>
      </w:pPr>
      <w:r>
        <w:separator/>
      </w:r>
    </w:p>
  </w:endnote>
  <w:endnote w:type="continuationSeparator" w:id="0">
    <w:p w:rsidR="003317A7" w:rsidRDefault="00331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17A7" w:rsidRDefault="003317A7">
      <w:pPr>
        <w:spacing w:after="0" w:line="240" w:lineRule="auto"/>
      </w:pPr>
      <w:r>
        <w:separator/>
      </w:r>
    </w:p>
  </w:footnote>
  <w:footnote w:type="continuationSeparator" w:id="0">
    <w:p w:rsidR="003317A7" w:rsidRDefault="003317A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317A7" w:rsidRDefault="003317A7">
    <w:pPr>
      <w:spacing w:after="0" w:line="240" w:lineRule="auto"/>
      <w:ind w:left="851"/>
      <w:jc w:val="center"/>
    </w:pPr>
    <w:r>
      <w:t xml:space="preserve">Secretaria de Gestão Administrativa e Finanças </w:t>
    </w:r>
  </w:p>
  <w:p w:rsidR="003317A7" w:rsidRDefault="003317A7">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317A7" w:rsidRDefault="003317A7">
    <w:pPr>
      <w:spacing w:after="0" w:line="240" w:lineRule="auto"/>
      <w:ind w:left="851"/>
      <w:jc w:val="center"/>
    </w:pPr>
    <w:r>
      <w:t xml:space="preserve">Secretaria de Gestão Administrativa e Finanças </w:t>
    </w:r>
  </w:p>
  <w:p w:rsidR="003317A7" w:rsidRDefault="003317A7">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1398"/>
    <w:rsid w:val="00033D6B"/>
    <w:rsid w:val="00043273"/>
    <w:rsid w:val="0004521D"/>
    <w:rsid w:val="000F128D"/>
    <w:rsid w:val="0010443B"/>
    <w:rsid w:val="001269F6"/>
    <w:rsid w:val="0019192A"/>
    <w:rsid w:val="001A4369"/>
    <w:rsid w:val="001B196E"/>
    <w:rsid w:val="002631C0"/>
    <w:rsid w:val="0026486E"/>
    <w:rsid w:val="0028607D"/>
    <w:rsid w:val="00307D06"/>
    <w:rsid w:val="003317A7"/>
    <w:rsid w:val="00343E08"/>
    <w:rsid w:val="003450BF"/>
    <w:rsid w:val="00382105"/>
    <w:rsid w:val="00383AA7"/>
    <w:rsid w:val="00396E9B"/>
    <w:rsid w:val="003A2E35"/>
    <w:rsid w:val="003B048F"/>
    <w:rsid w:val="003E786C"/>
    <w:rsid w:val="00425F13"/>
    <w:rsid w:val="0043019A"/>
    <w:rsid w:val="00435259"/>
    <w:rsid w:val="00451FC8"/>
    <w:rsid w:val="005306EE"/>
    <w:rsid w:val="00567090"/>
    <w:rsid w:val="00585614"/>
    <w:rsid w:val="005F2A98"/>
    <w:rsid w:val="00613468"/>
    <w:rsid w:val="00650FC3"/>
    <w:rsid w:val="006E3432"/>
    <w:rsid w:val="00742A36"/>
    <w:rsid w:val="00754E2A"/>
    <w:rsid w:val="0077377E"/>
    <w:rsid w:val="00803B2B"/>
    <w:rsid w:val="00816BBC"/>
    <w:rsid w:val="00817E17"/>
    <w:rsid w:val="0083033E"/>
    <w:rsid w:val="008E1D80"/>
    <w:rsid w:val="00922970"/>
    <w:rsid w:val="00957CBC"/>
    <w:rsid w:val="00990996"/>
    <w:rsid w:val="009D27B3"/>
    <w:rsid w:val="00A07CD1"/>
    <w:rsid w:val="00A203E8"/>
    <w:rsid w:val="00A5101F"/>
    <w:rsid w:val="00A65C8D"/>
    <w:rsid w:val="00AA67E6"/>
    <w:rsid w:val="00AF30AC"/>
    <w:rsid w:val="00B152F6"/>
    <w:rsid w:val="00B72907"/>
    <w:rsid w:val="00C23478"/>
    <w:rsid w:val="00C94355"/>
    <w:rsid w:val="00CD1D36"/>
    <w:rsid w:val="00CF5078"/>
    <w:rsid w:val="00D96B62"/>
    <w:rsid w:val="00E41708"/>
    <w:rsid w:val="00E55F0B"/>
    <w:rsid w:val="00E95A16"/>
    <w:rsid w:val="00EC1406"/>
    <w:rsid w:val="00EC1A4B"/>
    <w:rsid w:val="00EC70E7"/>
    <w:rsid w:val="00F17225"/>
    <w:rsid w:val="00F331A9"/>
    <w:rsid w:val="00F5261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46583">
      <w:bodyDiv w:val="1"/>
      <w:marLeft w:val="0"/>
      <w:marRight w:val="0"/>
      <w:marTop w:val="0"/>
      <w:marBottom w:val="0"/>
      <w:divBdr>
        <w:top w:val="none" w:sz="0" w:space="0" w:color="auto"/>
        <w:left w:val="none" w:sz="0" w:space="0" w:color="auto"/>
        <w:bottom w:val="none" w:sz="0" w:space="0" w:color="auto"/>
        <w:right w:val="none" w:sz="0" w:space="0" w:color="auto"/>
      </w:divBdr>
    </w:div>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01595232">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83143810">
      <w:bodyDiv w:val="1"/>
      <w:marLeft w:val="0"/>
      <w:marRight w:val="0"/>
      <w:marTop w:val="0"/>
      <w:marBottom w:val="0"/>
      <w:divBdr>
        <w:top w:val="none" w:sz="0" w:space="0" w:color="auto"/>
        <w:left w:val="none" w:sz="0" w:space="0" w:color="auto"/>
        <w:bottom w:val="none" w:sz="0" w:space="0" w:color="auto"/>
        <w:right w:val="none" w:sz="0" w:space="0" w:color="auto"/>
      </w:divBdr>
    </w:div>
    <w:div w:id="397479381">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950548230">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065645509">
      <w:bodyDiv w:val="1"/>
      <w:marLeft w:val="0"/>
      <w:marRight w:val="0"/>
      <w:marTop w:val="0"/>
      <w:marBottom w:val="0"/>
      <w:divBdr>
        <w:top w:val="none" w:sz="0" w:space="0" w:color="auto"/>
        <w:left w:val="none" w:sz="0" w:space="0" w:color="auto"/>
        <w:bottom w:val="none" w:sz="0" w:space="0" w:color="auto"/>
        <w:right w:val="none" w:sz="0" w:space="0" w:color="auto"/>
      </w:divBdr>
    </w:div>
    <w:div w:id="1154756733">
      <w:bodyDiv w:val="1"/>
      <w:marLeft w:val="0"/>
      <w:marRight w:val="0"/>
      <w:marTop w:val="0"/>
      <w:marBottom w:val="0"/>
      <w:divBdr>
        <w:top w:val="none" w:sz="0" w:space="0" w:color="auto"/>
        <w:left w:val="none" w:sz="0" w:space="0" w:color="auto"/>
        <w:bottom w:val="none" w:sz="0" w:space="0" w:color="auto"/>
        <w:right w:val="none" w:sz="0" w:space="0" w:color="auto"/>
      </w:divBdr>
    </w:div>
    <w:div w:id="1185441845">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264730611">
      <w:bodyDiv w:val="1"/>
      <w:marLeft w:val="0"/>
      <w:marRight w:val="0"/>
      <w:marTop w:val="0"/>
      <w:marBottom w:val="0"/>
      <w:divBdr>
        <w:top w:val="none" w:sz="0" w:space="0" w:color="auto"/>
        <w:left w:val="none" w:sz="0" w:space="0" w:color="auto"/>
        <w:bottom w:val="none" w:sz="0" w:space="0" w:color="auto"/>
        <w:right w:val="none" w:sz="0" w:space="0" w:color="auto"/>
      </w:divBdr>
    </w:div>
    <w:div w:id="1279872903">
      <w:bodyDiv w:val="1"/>
      <w:marLeft w:val="0"/>
      <w:marRight w:val="0"/>
      <w:marTop w:val="0"/>
      <w:marBottom w:val="0"/>
      <w:divBdr>
        <w:top w:val="none" w:sz="0" w:space="0" w:color="auto"/>
        <w:left w:val="none" w:sz="0" w:space="0" w:color="auto"/>
        <w:bottom w:val="none" w:sz="0" w:space="0" w:color="auto"/>
        <w:right w:val="none" w:sz="0" w:space="0" w:color="auto"/>
      </w:divBdr>
    </w:div>
    <w:div w:id="1530296658">
      <w:bodyDiv w:val="1"/>
      <w:marLeft w:val="0"/>
      <w:marRight w:val="0"/>
      <w:marTop w:val="0"/>
      <w:marBottom w:val="0"/>
      <w:divBdr>
        <w:top w:val="none" w:sz="0" w:space="0" w:color="auto"/>
        <w:left w:val="none" w:sz="0" w:space="0" w:color="auto"/>
        <w:bottom w:val="none" w:sz="0" w:space="0" w:color="auto"/>
        <w:right w:val="none" w:sz="0" w:space="0" w:color="auto"/>
      </w:divBdr>
    </w:div>
    <w:div w:id="1698702556">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 w:id="18424320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551F7B-D201-49C9-9F45-C4FE8E3A4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2692</Words>
  <Characters>14538</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3</cp:revision>
  <cp:lastPrinted>2026-06-25T10:37:00Z</cp:lastPrinted>
  <dcterms:created xsi:type="dcterms:W3CDTF">2026-07-15T16:42:00Z</dcterms:created>
  <dcterms:modified xsi:type="dcterms:W3CDTF">2026-07-15T16:48:00Z</dcterms:modified>
  <dc:language>pt-BR</dc:language>
</cp:coreProperties>
</file>