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EF6CE1">
              <w:rPr>
                <w:b/>
                <w:sz w:val="32"/>
                <w:szCs w:val="32"/>
              </w:rPr>
              <w:t>7</w:t>
            </w:r>
            <w:r w:rsidR="00017CB5">
              <w:rPr>
                <w:b/>
                <w:sz w:val="32"/>
                <w:szCs w:val="32"/>
              </w:rPr>
              <w:t>98</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017CB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F6CE1">
              <w:rPr>
                <w:sz w:val="24"/>
                <w:szCs w:val="24"/>
              </w:rPr>
              <w:t>1</w:t>
            </w:r>
            <w:r w:rsidR="00017CB5">
              <w:rPr>
                <w:sz w:val="24"/>
                <w:szCs w:val="24"/>
              </w:rPr>
              <w:t>7</w:t>
            </w:r>
            <w:r w:rsidR="000B53AC">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EF6CE1">
              <w:rPr>
                <w:b/>
                <w:sz w:val="24"/>
                <w:szCs w:val="24"/>
              </w:rPr>
              <w:t>7</w:t>
            </w:r>
            <w:r w:rsidR="00017CB5">
              <w:rPr>
                <w:b/>
                <w:sz w:val="24"/>
                <w:szCs w:val="24"/>
              </w:rPr>
              <w:t>98</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017CB5">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017CB5">
              <w:rPr>
                <w:b/>
                <w:sz w:val="24"/>
                <w:szCs w:val="24"/>
              </w:rPr>
              <w:t>20</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EF6CE1">
              <w:rPr>
                <w:b/>
                <w:sz w:val="24"/>
                <w:szCs w:val="24"/>
                <w:highlight w:val="yellow"/>
              </w:rPr>
              <w:t>08h</w:t>
            </w:r>
            <w:r w:rsidR="00B3764F">
              <w:rPr>
                <w:b/>
                <w:sz w:val="24"/>
                <w:szCs w:val="24"/>
                <w:highlight w:val="yellow"/>
              </w:rPr>
              <w:t>40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A21AB">
            <w:pPr>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017CB5" w:rsidRPr="006E25DD">
              <w:rPr>
                <w:rFonts w:cstheme="minorHAnsi"/>
                <w:sz w:val="20"/>
                <w:szCs w:val="20"/>
                <w:lang w:eastAsia="pt-BR"/>
              </w:rPr>
              <w:t xml:space="preserve">AVENTAL DESCARTAVEL PARA USO HOSPITALAR, MANGA LONGA, NAO ESTERIL, GRAMATURA NAO INFERIOR A 40 G/M², COM PUNHO ELASTICO, 100% CONFECCIONADO EM TNT </w:t>
            </w:r>
            <w:proofErr w:type="gramStart"/>
            <w:r w:rsidR="00017CB5" w:rsidRPr="006E25DD">
              <w:rPr>
                <w:rFonts w:cstheme="minorHAnsi"/>
                <w:sz w:val="20"/>
                <w:szCs w:val="20"/>
                <w:lang w:eastAsia="pt-BR"/>
              </w:rPr>
              <w:t xml:space="preserve">( </w:t>
            </w:r>
            <w:proofErr w:type="gramEnd"/>
            <w:r w:rsidR="00017CB5" w:rsidRPr="006E25DD">
              <w:rPr>
                <w:rFonts w:cstheme="minorHAnsi"/>
                <w:sz w:val="20"/>
                <w:szCs w:val="20"/>
                <w:lang w:eastAsia="pt-BR"/>
              </w:rPr>
              <w:t>TECIDO NAO TECIDO), ATOXICO, HIPOALERGENICO, SEMI-IMPERMEAVEL, RESISTENTE A TRACAO E ABRASAO, ABERTURA PARA AS COSTAS, COM TIRAS PARA AJUSTE NA CINTURA, INSERIDAS NA PARTE FRONTAL DO MATERIAL PARA AMARRACAO POSTERIOR, DECOTE COMUM RENTE AO PESCOCO COM TIRAS PARA AJUSTE, MEDIDAS APROXIMADAS 1,20 X 1,25 M,  GARANTIA DE RESISTENCIA A UMIDADE E A ACAO DE FUNGOS E BACTERIAS, EFICIENCIA DE FILTRACAO BACTERIANA SUPERIOR A 91% - LEVEZA NAO INFLAMAVEL, HEMORREPELENTE, HIDRORREPELENTE E COM BAIXO DESPRENDIMENTO DE PARTICULAS, EMBAL</w:t>
            </w:r>
            <w:r w:rsidR="00017CB5">
              <w:rPr>
                <w:rFonts w:cstheme="minorHAnsi"/>
                <w:sz w:val="20"/>
                <w:szCs w:val="20"/>
                <w:lang w:eastAsia="pt-BR"/>
              </w:rPr>
              <w:t xml:space="preserve">AGEM COM DADOS DE IDENTIFICACAO, MATERIAL HOSPITALAR DEVE SER ENTREGUE COM 75% DA SUA VALIDADE TOTAL. O PRAZO DE ENTREGA DOS BENS SERÁ </w:t>
            </w:r>
            <w:proofErr w:type="gramStart"/>
            <w:r w:rsidR="00017CB5">
              <w:rPr>
                <w:rFonts w:cstheme="minorHAnsi"/>
                <w:sz w:val="20"/>
                <w:szCs w:val="20"/>
                <w:lang w:eastAsia="pt-BR"/>
              </w:rPr>
              <w:t>PARCELADA</w:t>
            </w:r>
            <w:proofErr w:type="gramEnd"/>
            <w:r w:rsidR="00017CB5">
              <w:rPr>
                <w:rFonts w:cstheme="minorHAnsi"/>
                <w:sz w:val="20"/>
                <w:szCs w:val="20"/>
                <w:lang w:eastAsia="pt-BR"/>
              </w:rPr>
              <w:t xml:space="preserve"> EM 02 (DUAS) VEZES IGUAIS, SENDO A PRIMEIRA ENTREGA EM ATÉ 05 (CINCO) DIAS CONTADOS DO RECEBIMENTO DA AUTORIZAÇÃO DE FORNECIMENTO, E A SEGUNDA ENTREGA EM 25 (VINTE E CINCO) DIAS APÓS A PRIMEIRA.</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EF6CE1">
        <w:rPr>
          <w:b/>
          <w:sz w:val="24"/>
          <w:szCs w:val="24"/>
        </w:rPr>
        <w:t>7</w:t>
      </w:r>
      <w:r w:rsidR="00017CB5">
        <w:rPr>
          <w:b/>
          <w:sz w:val="24"/>
          <w:szCs w:val="24"/>
        </w:rPr>
        <w:t>98</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EF6CE1">
        <w:rPr>
          <w:sz w:val="24"/>
          <w:szCs w:val="24"/>
        </w:rPr>
        <w:t>7</w:t>
      </w:r>
      <w:r w:rsidR="00017CB5">
        <w:rPr>
          <w:sz w:val="24"/>
          <w:szCs w:val="24"/>
        </w:rPr>
        <w:t>98</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FA21AB">
        <w:rPr>
          <w:sz w:val="24"/>
          <w:szCs w:val="24"/>
        </w:rPr>
        <w:t>1</w:t>
      </w:r>
      <w:r w:rsidR="00017CB5">
        <w:rPr>
          <w:sz w:val="24"/>
          <w:szCs w:val="24"/>
        </w:rPr>
        <w:t>7</w:t>
      </w:r>
      <w:r w:rsidR="00FA21AB">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C71C73">
        <w:rPr>
          <w:sz w:val="24"/>
          <w:szCs w:val="24"/>
        </w:rPr>
        <w:t>6</w:t>
      </w:r>
      <w:r w:rsidR="00A422A2">
        <w:rPr>
          <w:sz w:val="24"/>
          <w:szCs w:val="24"/>
        </w:rPr>
        <w:t>.</w:t>
      </w:r>
    </w:p>
    <w:p w:rsidR="00017CB5" w:rsidRDefault="00017CB5" w:rsidP="002631F7">
      <w:pPr>
        <w:pStyle w:val="PargrafodaLista"/>
        <w:spacing w:after="0" w:line="240" w:lineRule="auto"/>
        <w:ind w:left="218"/>
        <w:jc w:val="right"/>
        <w:rPr>
          <w:sz w:val="24"/>
          <w:szCs w:val="24"/>
        </w:rPr>
      </w:pPr>
    </w:p>
    <w:p w:rsidR="005E5111" w:rsidRPr="00B54239" w:rsidRDefault="005E5111" w:rsidP="002631F7">
      <w:pPr>
        <w:pStyle w:val="PargrafodaLista"/>
        <w:spacing w:after="0" w:line="240" w:lineRule="auto"/>
        <w:ind w:left="218"/>
        <w:jc w:val="right"/>
        <w:rPr>
          <w:sz w:val="24"/>
          <w:szCs w:val="24"/>
        </w:rPr>
      </w:pPr>
    </w:p>
    <w:p w:rsidR="005E5111" w:rsidRPr="00B54239" w:rsidRDefault="005E5111" w:rsidP="002631F7">
      <w:pPr>
        <w:spacing w:after="0" w:line="240" w:lineRule="auto"/>
        <w:ind w:left="-142"/>
        <w:jc w:val="right"/>
        <w:rPr>
          <w:sz w:val="24"/>
          <w:szCs w:val="24"/>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31F84" w:rsidRPr="00D2281D" w:rsidTr="00301038">
        <w:trPr>
          <w:trHeight w:val="463"/>
        </w:trPr>
        <w:tc>
          <w:tcPr>
            <w:tcW w:w="667" w:type="dxa"/>
            <w:vAlign w:val="center"/>
          </w:tcPr>
          <w:p w:rsidR="00631F84" w:rsidRPr="00445EBE"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631F84" w:rsidRPr="00445EBE" w:rsidRDefault="00017CB5" w:rsidP="00445EBE">
            <w:pPr>
              <w:pStyle w:val="CabealhoeRodap"/>
              <w:spacing w:after="0"/>
              <w:jc w:val="center"/>
              <w:rPr>
                <w:rFonts w:cstheme="minorHAnsi"/>
                <w:sz w:val="16"/>
                <w:szCs w:val="16"/>
                <w:lang w:eastAsia="pt-BR"/>
              </w:rPr>
            </w:pPr>
            <w:r>
              <w:rPr>
                <w:rFonts w:cstheme="minorHAnsi"/>
                <w:sz w:val="16"/>
                <w:szCs w:val="16"/>
                <w:lang w:eastAsia="pt-BR"/>
              </w:rPr>
              <w:t>139775</w:t>
            </w:r>
          </w:p>
        </w:tc>
        <w:tc>
          <w:tcPr>
            <w:tcW w:w="4011" w:type="dxa"/>
            <w:vAlign w:val="center"/>
          </w:tcPr>
          <w:p w:rsidR="00631F84" w:rsidRPr="00445EBE" w:rsidRDefault="00017CB5" w:rsidP="00631F84">
            <w:pPr>
              <w:jc w:val="center"/>
              <w:rPr>
                <w:sz w:val="16"/>
                <w:szCs w:val="16"/>
              </w:rPr>
            </w:pPr>
            <w:r w:rsidRPr="006E25DD">
              <w:rPr>
                <w:rFonts w:cstheme="minorHAnsi"/>
                <w:sz w:val="20"/>
                <w:szCs w:val="20"/>
                <w:lang w:eastAsia="pt-BR"/>
              </w:rPr>
              <w:t xml:space="preserve">AVENTAL DESCARTAVEL PARA USO HOSPITALAR, MANGA LONGA, NAO ESTERIL, GRAMATURA NAO INFERIOR A 40 G/M², COM PUNHO ELASTICO, 100% CONFECCIONADO EM TNT </w:t>
            </w:r>
            <w:proofErr w:type="gramStart"/>
            <w:r w:rsidRPr="006E25DD">
              <w:rPr>
                <w:rFonts w:cstheme="minorHAnsi"/>
                <w:sz w:val="20"/>
                <w:szCs w:val="20"/>
                <w:lang w:eastAsia="pt-BR"/>
              </w:rPr>
              <w:t xml:space="preserve">( </w:t>
            </w:r>
            <w:proofErr w:type="gramEnd"/>
            <w:r w:rsidRPr="006E25DD">
              <w:rPr>
                <w:rFonts w:cstheme="minorHAnsi"/>
                <w:sz w:val="20"/>
                <w:szCs w:val="20"/>
                <w:lang w:eastAsia="pt-BR"/>
              </w:rPr>
              <w:t xml:space="preserve">TECIDO NAO TECIDO), ATOXICO, HIPOALERGENICO, SEMI-IMPERMEAVEL, RESISTENTE A TRACAO E ABRASAO, ABERTURA PARA AS COSTAS, COM TIRAS PARA AJUSTE NA CINTURA, INSERIDAS NA PARTE FRONTAL DO MATERIAL PARA AMARRACAO POSTERIOR, DECOTE COMUM RENTE AO PESCOCO COM TIRAS PARA AJUSTE, </w:t>
            </w:r>
            <w:r w:rsidRPr="006E25DD">
              <w:rPr>
                <w:rFonts w:cstheme="minorHAnsi"/>
                <w:sz w:val="20"/>
                <w:szCs w:val="20"/>
                <w:lang w:eastAsia="pt-BR"/>
              </w:rPr>
              <w:lastRenderedPageBreak/>
              <w:t>MEDIDAS APROXIMADAS 1,20 X 1,25 M,  GARANTIA DE RESISTENCIA A UMIDADE E A ACAO DE FUNGOS E BACTERIAS, EFICIENCIA DE FILTRACAO BACTERIANA SUPERIOR A 91% - LEVEZA NAO INFLAMAVEL, HEMORREPELENTE, HIDRORREPELENTE E COM BAIXO DESPRENDIMENTO DE PARTICULAS, EMBAL</w:t>
            </w:r>
            <w:r>
              <w:rPr>
                <w:rFonts w:cstheme="minorHAnsi"/>
                <w:sz w:val="20"/>
                <w:szCs w:val="20"/>
                <w:lang w:eastAsia="pt-BR"/>
              </w:rPr>
              <w:t xml:space="preserve">AGEM COM DADOS DE IDENTIFICACAO, MATERIAL HOSPITALAR DEVE SER ENTREGUE COM 75% DA SUA VALIDADE TOTAL. O PRAZO DE ENTREGA DOS BENS SERÁ </w:t>
            </w:r>
            <w:proofErr w:type="gramStart"/>
            <w:r>
              <w:rPr>
                <w:rFonts w:cstheme="minorHAnsi"/>
                <w:sz w:val="20"/>
                <w:szCs w:val="20"/>
                <w:lang w:eastAsia="pt-BR"/>
              </w:rPr>
              <w:t>PARCELADA</w:t>
            </w:r>
            <w:proofErr w:type="gramEnd"/>
            <w:r>
              <w:rPr>
                <w:rFonts w:cstheme="minorHAnsi"/>
                <w:sz w:val="20"/>
                <w:szCs w:val="20"/>
                <w:lang w:eastAsia="pt-BR"/>
              </w:rPr>
              <w:t xml:space="preserve"> EM 02 (DUAS) VEZES IGUAIS, SENDO A PRIMEIRA ENTREGA EM ATÉ 05 (CINCO) DIAS CONTADOS DO RECEBIMENTO DA AUTORIZAÇÃO DE FORNECIMENTO, E A SEGUNDA ENTREGA EM 25 (VINTE E CINCO) DIAS APÓS A PRIMEIRA.</w:t>
            </w:r>
          </w:p>
        </w:tc>
        <w:tc>
          <w:tcPr>
            <w:tcW w:w="651" w:type="dxa"/>
            <w:noWrap/>
            <w:vAlign w:val="center"/>
          </w:tcPr>
          <w:p w:rsidR="00631F84" w:rsidRPr="00445EBE" w:rsidRDefault="00017CB5" w:rsidP="00EF561F">
            <w:pPr>
              <w:jc w:val="center"/>
              <w:rPr>
                <w:sz w:val="16"/>
                <w:szCs w:val="16"/>
              </w:rPr>
            </w:pPr>
            <w:r>
              <w:rPr>
                <w:sz w:val="16"/>
                <w:szCs w:val="16"/>
              </w:rPr>
              <w:lastRenderedPageBreak/>
              <w:t>PC</w:t>
            </w:r>
          </w:p>
        </w:tc>
        <w:tc>
          <w:tcPr>
            <w:tcW w:w="775" w:type="dxa"/>
            <w:noWrap/>
            <w:vAlign w:val="center"/>
          </w:tcPr>
          <w:p w:rsidR="00631F84" w:rsidRPr="00445EBE" w:rsidRDefault="00017CB5" w:rsidP="00445EBE">
            <w:pPr>
              <w:spacing w:after="0" w:line="240" w:lineRule="auto"/>
              <w:ind w:left="-142"/>
              <w:jc w:val="center"/>
              <w:rPr>
                <w:rFonts w:cstheme="minorHAnsi"/>
                <w:sz w:val="16"/>
                <w:szCs w:val="16"/>
                <w:lang w:eastAsia="pt-BR"/>
              </w:rPr>
            </w:pPr>
            <w:r>
              <w:rPr>
                <w:rFonts w:cstheme="minorHAnsi"/>
                <w:sz w:val="16"/>
                <w:szCs w:val="16"/>
                <w:lang w:eastAsia="pt-BR"/>
              </w:rPr>
              <w:t>25.000</w:t>
            </w:r>
          </w:p>
        </w:tc>
        <w:tc>
          <w:tcPr>
            <w:tcW w:w="1053" w:type="dxa"/>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lastRenderedPageBreak/>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EF6CE1">
        <w:rPr>
          <w:rFonts w:cstheme="minorHAnsi"/>
          <w:b/>
          <w:sz w:val="24"/>
          <w:szCs w:val="24"/>
        </w:rPr>
        <w:t>7</w:t>
      </w:r>
      <w:r w:rsidR="00017CB5">
        <w:rPr>
          <w:rFonts w:cstheme="minorHAnsi"/>
          <w:b/>
          <w:sz w:val="24"/>
          <w:szCs w:val="24"/>
        </w:rPr>
        <w:t>98</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8C5FC1" w:rsidRDefault="008C5FC1" w:rsidP="00893482">
      <w:pPr>
        <w:spacing w:after="0" w:line="240" w:lineRule="auto"/>
        <w:rPr>
          <w:rFonts w:cstheme="minorHAnsi"/>
          <w:b/>
          <w:sz w:val="24"/>
          <w:szCs w:val="24"/>
          <w:highlight w:val="yellow"/>
        </w:rPr>
      </w:pPr>
    </w:p>
    <w:p w:rsidR="00620D7C" w:rsidRDefault="00620D7C" w:rsidP="00893482">
      <w:pPr>
        <w:spacing w:after="0" w:line="240" w:lineRule="auto"/>
        <w:rPr>
          <w:rFonts w:cstheme="minorHAnsi"/>
          <w:b/>
          <w:sz w:val="24"/>
          <w:szCs w:val="24"/>
          <w:highlight w:val="yellow"/>
        </w:rPr>
      </w:pPr>
    </w:p>
    <w:p w:rsidR="0078587E" w:rsidRDefault="00893482" w:rsidP="00B3764F">
      <w:pPr>
        <w:spacing w:before="120" w:after="120" w:line="240" w:lineRule="auto"/>
        <w:ind w:left="993" w:hanging="993"/>
        <w:jc w:val="both"/>
        <w:rPr>
          <w:rFonts w:cstheme="minorHAnsi"/>
          <w:b/>
          <w:sz w:val="24"/>
          <w:szCs w:val="24"/>
        </w:rPr>
      </w:pPr>
      <w:r w:rsidRPr="00620D7C">
        <w:rPr>
          <w:rFonts w:cstheme="minorHAnsi"/>
          <w:b/>
          <w:sz w:val="24"/>
          <w:szCs w:val="24"/>
        </w:rPr>
        <w:t xml:space="preserve">OBJETO: </w:t>
      </w:r>
      <w:r w:rsidR="00017CB5" w:rsidRPr="006E25DD">
        <w:rPr>
          <w:rFonts w:cstheme="minorHAnsi"/>
          <w:sz w:val="20"/>
          <w:szCs w:val="20"/>
          <w:lang w:eastAsia="pt-BR"/>
        </w:rPr>
        <w:t xml:space="preserve">AVENTAL DESCARTAVEL PARA USO HOSPITALAR, MANGA LONGA, NAO ESTERIL, GRAMATURA NAO INFERIOR A 40 G/M², COM PUNHO ELASTICO, 100% CONFECCIONADO EM TNT </w:t>
      </w:r>
      <w:proofErr w:type="gramStart"/>
      <w:r w:rsidR="00017CB5" w:rsidRPr="006E25DD">
        <w:rPr>
          <w:rFonts w:cstheme="minorHAnsi"/>
          <w:sz w:val="20"/>
          <w:szCs w:val="20"/>
          <w:lang w:eastAsia="pt-BR"/>
        </w:rPr>
        <w:t xml:space="preserve">( </w:t>
      </w:r>
      <w:proofErr w:type="gramEnd"/>
      <w:r w:rsidR="00017CB5" w:rsidRPr="006E25DD">
        <w:rPr>
          <w:rFonts w:cstheme="minorHAnsi"/>
          <w:sz w:val="20"/>
          <w:szCs w:val="20"/>
          <w:lang w:eastAsia="pt-BR"/>
        </w:rPr>
        <w:t>TECIDO NAO TECIDO), ATOXICO, HIPOALERGENICO, SEMI-IMPERMEAVEL, RESISTENTE A TRACAO E ABRASAO, ABERTURA PARA AS COSTAS, COM TIRAS PARA AJUSTE NA CINTURA, INSERIDAS NA PARTE FRONTAL DO MATERIAL PARA AMARRACAO POSTERIOR, DECOTE COMUM RENTE AO PESCOCO COM TIRAS PARA AJUSTE, MEDIDAS APROXIMADAS 1,20 X 1,25 M,  GARANTIA DE RESISTENCIA A UMIDADE E A ACAO DE FUNGOS E BACTERIAS, EFICIENCIA DE FILTRACAO BACTERIANA SUPERIOR A 91% - LEVEZA NAO INFLAMAVEL, HEMORREPELENTE, HIDRORREPELENTE E COM BAIXO DESPRENDIMENTO DE PARTICULAS, EMBAL</w:t>
      </w:r>
      <w:r w:rsidR="00017CB5">
        <w:rPr>
          <w:rFonts w:cstheme="minorHAnsi"/>
          <w:sz w:val="20"/>
          <w:szCs w:val="20"/>
          <w:lang w:eastAsia="pt-BR"/>
        </w:rPr>
        <w:t xml:space="preserve">AGEM COM DADOS DE IDENTIFICACAO, MATERIAL HOSPITALAR DEVE SER ENTREGUE COM 75% DA SUA VALIDADE TOTAL. O PRAZO DE ENTREGA DOS BENS SERÁ </w:t>
      </w:r>
      <w:proofErr w:type="gramStart"/>
      <w:r w:rsidR="00017CB5">
        <w:rPr>
          <w:rFonts w:cstheme="minorHAnsi"/>
          <w:sz w:val="20"/>
          <w:szCs w:val="20"/>
          <w:lang w:eastAsia="pt-BR"/>
        </w:rPr>
        <w:t>PARCELADA</w:t>
      </w:r>
      <w:proofErr w:type="gramEnd"/>
      <w:r w:rsidR="00017CB5">
        <w:rPr>
          <w:rFonts w:cstheme="minorHAnsi"/>
          <w:sz w:val="20"/>
          <w:szCs w:val="20"/>
          <w:lang w:eastAsia="pt-BR"/>
        </w:rPr>
        <w:t xml:space="preserve"> EM 02 (DUAS) VEZES IGUAIS, SENDO A PRIMEIRA ENTREGA EM ATÉ 05 (CINCO) DIAS CONTADOS DO RECEBIMENTO DA AUTORIZAÇÃO DE FORNECIMENTO, E A SEGUNDA ENTREGA EM 25 (VINTE E CINCO) DIAS APÓS A PRIMEIRA.</w:t>
      </w:r>
    </w:p>
    <w:p w:rsidR="00631F84" w:rsidRDefault="00631F84" w:rsidP="00467AB9">
      <w:pPr>
        <w:jc w:val="center"/>
        <w:rPr>
          <w:rFonts w:cstheme="minorHAnsi"/>
          <w:b/>
          <w:sz w:val="24"/>
          <w:szCs w:val="24"/>
        </w:rPr>
      </w:pPr>
    </w:p>
    <w:p w:rsidR="009652BD" w:rsidRDefault="009652BD" w:rsidP="00467AB9">
      <w:pPr>
        <w:jc w:val="center"/>
        <w:rPr>
          <w:rFonts w:cstheme="minorHAnsi"/>
          <w:b/>
          <w:sz w:val="24"/>
          <w:szCs w:val="24"/>
        </w:rPr>
      </w:pPr>
    </w:p>
    <w:p w:rsidR="00B3764F" w:rsidRDefault="00B3764F" w:rsidP="00467AB9">
      <w:pPr>
        <w:jc w:val="center"/>
        <w:rPr>
          <w:rFonts w:cstheme="minorHAnsi"/>
          <w:b/>
          <w:sz w:val="24"/>
          <w:szCs w:val="24"/>
        </w:rPr>
      </w:pPr>
    </w:p>
    <w:p w:rsidR="00B3764F" w:rsidRDefault="00B3764F" w:rsidP="00467AB9">
      <w:pPr>
        <w:jc w:val="center"/>
        <w:rPr>
          <w:rFonts w:cstheme="minorHAnsi"/>
          <w:b/>
          <w:sz w:val="24"/>
          <w:szCs w:val="24"/>
        </w:rPr>
      </w:pPr>
    </w:p>
    <w:p w:rsidR="00017CB5" w:rsidRDefault="00017CB5" w:rsidP="00467AB9">
      <w:pPr>
        <w:jc w:val="center"/>
        <w:rPr>
          <w:rFonts w:cstheme="minorHAnsi"/>
          <w:b/>
          <w:sz w:val="24"/>
          <w:szCs w:val="24"/>
        </w:rPr>
      </w:pPr>
    </w:p>
    <w:p w:rsidR="00017CB5" w:rsidRDefault="00017CB5" w:rsidP="00467AB9">
      <w:pPr>
        <w:jc w:val="center"/>
        <w:rPr>
          <w:rFonts w:cstheme="minorHAnsi"/>
          <w:b/>
          <w:sz w:val="24"/>
          <w:szCs w:val="24"/>
        </w:rPr>
      </w:pPr>
    </w:p>
    <w:p w:rsidR="00017CB5" w:rsidRDefault="00017CB5"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50C" w:rsidRDefault="00CF150C">
      <w:pPr>
        <w:spacing w:after="0" w:line="240" w:lineRule="auto"/>
      </w:pPr>
      <w:r>
        <w:separator/>
      </w:r>
    </w:p>
  </w:endnote>
  <w:endnote w:type="continuationSeparator" w:id="0">
    <w:p w:rsidR="00CF150C" w:rsidRDefault="00CF1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50C" w:rsidRDefault="00CF150C">
      <w:pPr>
        <w:spacing w:after="0" w:line="240" w:lineRule="auto"/>
      </w:pPr>
      <w:r>
        <w:separator/>
      </w:r>
    </w:p>
  </w:footnote>
  <w:footnote w:type="continuationSeparator" w:id="0">
    <w:p w:rsidR="00CF150C" w:rsidRDefault="00CF15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17CB5"/>
    <w:rsid w:val="000218E9"/>
    <w:rsid w:val="00030B29"/>
    <w:rsid w:val="00041F1D"/>
    <w:rsid w:val="00056A0D"/>
    <w:rsid w:val="00063EA9"/>
    <w:rsid w:val="00071125"/>
    <w:rsid w:val="00075695"/>
    <w:rsid w:val="000851B3"/>
    <w:rsid w:val="000869E5"/>
    <w:rsid w:val="00086D9D"/>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B4F1A"/>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3764F"/>
    <w:rsid w:val="00B427C0"/>
    <w:rsid w:val="00B46DDF"/>
    <w:rsid w:val="00B4794D"/>
    <w:rsid w:val="00B54239"/>
    <w:rsid w:val="00B54905"/>
    <w:rsid w:val="00B63BF4"/>
    <w:rsid w:val="00B8158E"/>
    <w:rsid w:val="00B82076"/>
    <w:rsid w:val="00B849C1"/>
    <w:rsid w:val="00B852C9"/>
    <w:rsid w:val="00B955E7"/>
    <w:rsid w:val="00BA1159"/>
    <w:rsid w:val="00BB7412"/>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150C"/>
    <w:rsid w:val="00CF27D4"/>
    <w:rsid w:val="00CF56A4"/>
    <w:rsid w:val="00D014CA"/>
    <w:rsid w:val="00D1251F"/>
    <w:rsid w:val="00D15329"/>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EF6CE1"/>
    <w:rsid w:val="00F07426"/>
    <w:rsid w:val="00F23DF5"/>
    <w:rsid w:val="00F278DC"/>
    <w:rsid w:val="00F573BF"/>
    <w:rsid w:val="00F64852"/>
    <w:rsid w:val="00F727AC"/>
    <w:rsid w:val="00F7440F"/>
    <w:rsid w:val="00F750BD"/>
    <w:rsid w:val="00F857B3"/>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5030C-A319-4F93-BF55-069FC52C9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9</Pages>
  <Words>3131</Words>
  <Characters>16913</Characters>
  <Application>Microsoft Office Word</Application>
  <DocSecurity>0</DocSecurity>
  <Lines>140</Lines>
  <Paragraphs>40</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68</cp:revision>
  <cp:lastPrinted>2023-12-14T17:10:00Z</cp:lastPrinted>
  <dcterms:created xsi:type="dcterms:W3CDTF">2024-10-09T18:01:00Z</dcterms:created>
  <dcterms:modified xsi:type="dcterms:W3CDTF">2026-08-17T16:40:00Z</dcterms:modified>
  <dc:language>pt-BR</dc:language>
</cp:coreProperties>
</file>