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C8640C">
              <w:rPr>
                <w:b/>
                <w:sz w:val="32"/>
                <w:szCs w:val="32"/>
              </w:rPr>
              <w:t>3031</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3F18EF">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proofErr w:type="gramStart"/>
            <w:r w:rsidR="00C8640C">
              <w:rPr>
                <w:sz w:val="24"/>
                <w:szCs w:val="24"/>
              </w:rPr>
              <w:t>1</w:t>
            </w:r>
            <w:proofErr w:type="gramEnd"/>
            <w:r w:rsidR="00C8640C">
              <w:rPr>
                <w:sz w:val="24"/>
                <w:szCs w:val="24"/>
              </w:rPr>
              <w:t xml:space="preserve"> de setembro</w:t>
            </w:r>
            <w:r w:rsidR="003F18EF">
              <w:rPr>
                <w:sz w:val="24"/>
                <w:szCs w:val="24"/>
              </w:rPr>
              <w:t xml:space="preserve">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C54C2">
              <w:rPr>
                <w:b/>
                <w:sz w:val="24"/>
                <w:szCs w:val="24"/>
              </w:rPr>
              <w:t>95</w:t>
            </w:r>
            <w:r w:rsidR="003F18EF">
              <w:rPr>
                <w:b/>
                <w:sz w:val="24"/>
                <w:szCs w:val="24"/>
              </w:rPr>
              <w:t>783</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C8640C">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C8640C">
              <w:rPr>
                <w:b/>
                <w:sz w:val="24"/>
                <w:szCs w:val="24"/>
              </w:rPr>
              <w:t>04</w:t>
            </w:r>
            <w:r w:rsidR="002B2B37">
              <w:rPr>
                <w:b/>
                <w:sz w:val="24"/>
                <w:szCs w:val="24"/>
              </w:rPr>
              <w:t>/0</w:t>
            </w:r>
            <w:r w:rsidR="00C8640C">
              <w:rPr>
                <w:b/>
                <w:sz w:val="24"/>
                <w:szCs w:val="24"/>
              </w:rPr>
              <w:t>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941E77" w:rsidP="00947F57">
            <w:pPr>
              <w:spacing w:after="0" w:line="240" w:lineRule="auto"/>
              <w:jc w:val="center"/>
              <w:rPr>
                <w:rFonts w:eastAsiaTheme="minorEastAsia" w:cs="Times New Roman"/>
                <w:color w:val="000000"/>
                <w:sz w:val="24"/>
                <w:szCs w:val="24"/>
                <w:lang w:eastAsia="pt-BR"/>
              </w:rPr>
            </w:pPr>
            <w:r w:rsidRPr="00941E77">
              <w:rPr>
                <w:sz w:val="24"/>
                <w:szCs w:val="24"/>
              </w:rPr>
              <w:t>jessica.tatiane</w:t>
            </w:r>
            <w:bookmarkStart w:id="0" w:name="_GoBack"/>
            <w:bookmarkEnd w:id="0"/>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3F18EF">
              <w:t>COMPRA DE MEDICAMENTO: IBUPROFENO 300 MG - COMPRIMIDO</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C8640C">
        <w:rPr>
          <w:b/>
          <w:sz w:val="24"/>
          <w:szCs w:val="24"/>
        </w:rPr>
        <w:t>3031</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C8640C">
        <w:rPr>
          <w:sz w:val="24"/>
          <w:szCs w:val="24"/>
        </w:rPr>
        <w:t>3031</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8C54C2">
        <w:rPr>
          <w:sz w:val="24"/>
          <w:szCs w:val="24"/>
        </w:rPr>
        <w:t>2</w:t>
      </w:r>
      <w:r w:rsidR="003F18EF">
        <w:rPr>
          <w:sz w:val="24"/>
          <w:szCs w:val="24"/>
        </w:rPr>
        <w:t>5</w:t>
      </w:r>
      <w:r w:rsidR="008C54C2">
        <w:rPr>
          <w:sz w:val="24"/>
          <w:szCs w:val="24"/>
        </w:rPr>
        <w:t xml:space="preserve"> de agosto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3F18EF" w:rsidRPr="00A45094" w:rsidTr="00877B7D">
        <w:trPr>
          <w:trHeight w:val="330"/>
        </w:trPr>
        <w:tc>
          <w:tcPr>
            <w:tcW w:w="675" w:type="dxa"/>
            <w:vAlign w:val="center"/>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3F18EF" w:rsidRPr="00A45094" w:rsidRDefault="003F18EF" w:rsidP="00877B7D">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3F18EF" w:rsidRPr="00A45094" w:rsidTr="00877B7D">
        <w:trPr>
          <w:trHeight w:val="842"/>
        </w:trPr>
        <w:tc>
          <w:tcPr>
            <w:tcW w:w="675" w:type="dxa"/>
            <w:vAlign w:val="center"/>
          </w:tcPr>
          <w:p w:rsidR="003F18EF" w:rsidRPr="005E16C0" w:rsidRDefault="003F18EF" w:rsidP="00877B7D">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3F18EF" w:rsidRPr="005E16C0" w:rsidRDefault="003F18EF" w:rsidP="00877B7D">
            <w:pPr>
              <w:pStyle w:val="CabealhoeRodap"/>
              <w:spacing w:after="0"/>
              <w:jc w:val="center"/>
              <w:rPr>
                <w:rFonts w:cstheme="minorHAnsi"/>
                <w:sz w:val="20"/>
                <w:szCs w:val="20"/>
                <w:lang w:eastAsia="pt-BR"/>
              </w:rPr>
            </w:pPr>
            <w:r>
              <w:t>48971</w:t>
            </w:r>
          </w:p>
        </w:tc>
        <w:tc>
          <w:tcPr>
            <w:tcW w:w="3402" w:type="dxa"/>
            <w:vAlign w:val="center"/>
          </w:tcPr>
          <w:p w:rsidR="003F18EF" w:rsidRPr="00F426DA" w:rsidRDefault="003F18EF" w:rsidP="00877B7D">
            <w:pPr>
              <w:pStyle w:val="CabealhoeRodap"/>
              <w:spacing w:after="0"/>
              <w:jc w:val="center"/>
              <w:rPr>
                <w:rFonts w:cstheme="minorHAnsi"/>
                <w:sz w:val="20"/>
                <w:szCs w:val="20"/>
                <w:lang w:eastAsia="pt-BR"/>
              </w:rPr>
            </w:pPr>
            <w:r>
              <w:t>IBUPROFENO 300 MG - COMPRIMIDO</w:t>
            </w:r>
          </w:p>
        </w:tc>
        <w:tc>
          <w:tcPr>
            <w:tcW w:w="709" w:type="dxa"/>
            <w:noWrap/>
            <w:vAlign w:val="center"/>
          </w:tcPr>
          <w:p w:rsidR="003F18EF" w:rsidRPr="005E16C0" w:rsidRDefault="003F18EF" w:rsidP="00877B7D">
            <w:pPr>
              <w:spacing w:after="0" w:line="240" w:lineRule="auto"/>
              <w:ind w:left="-142"/>
              <w:jc w:val="center"/>
              <w:rPr>
                <w:rFonts w:cstheme="minorHAnsi"/>
                <w:sz w:val="20"/>
                <w:szCs w:val="20"/>
                <w:lang w:eastAsia="pt-BR"/>
              </w:rPr>
            </w:pPr>
            <w:r>
              <w:t>CP</w:t>
            </w:r>
          </w:p>
        </w:tc>
        <w:tc>
          <w:tcPr>
            <w:tcW w:w="850" w:type="dxa"/>
            <w:noWrap/>
            <w:vAlign w:val="center"/>
          </w:tcPr>
          <w:p w:rsidR="003F18EF" w:rsidRPr="003140F6" w:rsidRDefault="003F18EF" w:rsidP="00877B7D">
            <w:pPr>
              <w:spacing w:after="0" w:line="240" w:lineRule="auto"/>
              <w:ind w:left="-142"/>
              <w:jc w:val="center"/>
              <w:rPr>
                <w:rFonts w:cstheme="minorHAnsi"/>
                <w:sz w:val="20"/>
                <w:szCs w:val="20"/>
                <w:lang w:eastAsia="pt-BR"/>
              </w:rPr>
            </w:pPr>
            <w:r>
              <w:t>300.000</w:t>
            </w:r>
          </w:p>
        </w:tc>
        <w:tc>
          <w:tcPr>
            <w:tcW w:w="1418" w:type="dxa"/>
            <w:vAlign w:val="center"/>
          </w:tcPr>
          <w:p w:rsidR="003F18EF" w:rsidRPr="005E16C0" w:rsidRDefault="003F18EF" w:rsidP="00877B7D">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3F18EF" w:rsidRPr="005E16C0" w:rsidRDefault="003F18EF" w:rsidP="00877B7D">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3F18EF" w:rsidRPr="005E16C0" w:rsidRDefault="003F18EF" w:rsidP="00877B7D">
            <w:pPr>
              <w:spacing w:after="0"/>
              <w:rPr>
                <w:rFonts w:cstheme="minorHAnsi"/>
                <w:sz w:val="20"/>
                <w:szCs w:val="20"/>
                <w:lang w:eastAsia="pt-BR"/>
              </w:rPr>
            </w:pPr>
          </w:p>
        </w:tc>
      </w:tr>
      <w:tr w:rsidR="003F18EF" w:rsidRPr="00A45094" w:rsidTr="00877B7D">
        <w:trPr>
          <w:trHeight w:val="501"/>
        </w:trPr>
        <w:tc>
          <w:tcPr>
            <w:tcW w:w="10598" w:type="dxa"/>
            <w:gridSpan w:val="8"/>
            <w:vAlign w:val="center"/>
          </w:tcPr>
          <w:p w:rsidR="003F18EF" w:rsidRPr="005E16C0" w:rsidRDefault="003F18EF" w:rsidP="00877B7D">
            <w:pPr>
              <w:pStyle w:val="CabealhoeRodap"/>
              <w:spacing w:after="0"/>
              <w:jc w:val="center"/>
              <w:rPr>
                <w:rFonts w:cstheme="minorHAnsi"/>
                <w:sz w:val="20"/>
                <w:szCs w:val="20"/>
                <w:lang w:eastAsia="pt-BR"/>
              </w:rPr>
            </w:pPr>
            <w:r>
              <w:t>MEDICAMENTO DEVE SER ENTREGUE COM 75% DA SUA VALIDADE TOTAL.</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2347E202" wp14:editId="17B61C74">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C8640C">
        <w:rPr>
          <w:rFonts w:cstheme="minorHAnsi"/>
          <w:b/>
          <w:sz w:val="24"/>
          <w:szCs w:val="24"/>
        </w:rPr>
        <w:t>3031</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3F18EF">
        <w:t>COMPRA DE MEDICAMENTO: IBUPROFENO 300 MG - COMPRIMIDO</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18EF"/>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1E77"/>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8640C"/>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B2EAA-A7FB-45D8-B9C8-18896828B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9</Pages>
  <Words>2694</Words>
  <Characters>14553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92</cp:revision>
  <cp:lastPrinted>2023-12-14T17:10:00Z</cp:lastPrinted>
  <dcterms:created xsi:type="dcterms:W3CDTF">2024-01-08T20:51:00Z</dcterms:created>
  <dcterms:modified xsi:type="dcterms:W3CDTF">2026-09-01T12:47:00Z</dcterms:modified>
  <dc:language>pt-BR</dc:language>
</cp:coreProperties>
</file>