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B83CF5">
              <w:rPr>
                <w:b/>
                <w:sz w:val="32"/>
                <w:szCs w:val="32"/>
              </w:rPr>
              <w:t>3163</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8D39F0">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BF196B">
              <w:rPr>
                <w:sz w:val="24"/>
                <w:szCs w:val="24"/>
              </w:rPr>
              <w:t xml:space="preserve">15 de setembro </w:t>
            </w:r>
            <w:r w:rsidRPr="00F9739A">
              <w:rPr>
                <w:sz w:val="24"/>
                <w:szCs w:val="24"/>
              </w:rPr>
              <w:t>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PROCESSO ADMINISTRATIVO:</w:t>
            </w:r>
            <w:r w:rsidRPr="00BF196B">
              <w:rPr>
                <w:b/>
                <w:sz w:val="28"/>
                <w:szCs w:val="24"/>
              </w:rPr>
              <w:t xml:space="preserve"> </w:t>
            </w:r>
            <w:r w:rsidR="00B83CF5" w:rsidRPr="00B83CF5">
              <w:rPr>
                <w:b/>
                <w:sz w:val="24"/>
              </w:rPr>
              <w:t>103829</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BF196B">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BF196B">
              <w:rPr>
                <w:b/>
                <w:sz w:val="24"/>
                <w:szCs w:val="24"/>
              </w:rPr>
              <w:t>1</w:t>
            </w:r>
            <w:r w:rsidR="008C54C2">
              <w:rPr>
                <w:b/>
                <w:sz w:val="24"/>
                <w:szCs w:val="24"/>
              </w:rPr>
              <w:t>8</w:t>
            </w:r>
            <w:r w:rsidR="002B2B37">
              <w:rPr>
                <w:b/>
                <w:sz w:val="24"/>
                <w:szCs w:val="24"/>
              </w:rPr>
              <w:t>/0</w:t>
            </w:r>
            <w:r w:rsidR="00BF196B">
              <w:rPr>
                <w:b/>
                <w:sz w:val="24"/>
                <w:szCs w:val="24"/>
              </w:rPr>
              <w:t>9</w:t>
            </w:r>
            <w:r w:rsidRPr="00104332">
              <w:rPr>
                <w:b/>
                <w:sz w:val="24"/>
                <w:szCs w:val="24"/>
              </w:rPr>
              <w:t>/202</w:t>
            </w:r>
            <w:r w:rsidR="00256A28" w:rsidRPr="00104332">
              <w:rPr>
                <w:b/>
                <w:sz w:val="24"/>
                <w:szCs w:val="24"/>
              </w:rPr>
              <w:t>6</w:t>
            </w:r>
            <w:r w:rsidRPr="00104332">
              <w:rPr>
                <w:b/>
                <w:sz w:val="24"/>
                <w:szCs w:val="24"/>
              </w:rPr>
              <w:t xml:space="preserve">, às </w:t>
            </w:r>
            <w:r w:rsidR="00AB4E85">
              <w:rPr>
                <w:b/>
                <w:sz w:val="24"/>
                <w:szCs w:val="24"/>
              </w:rPr>
              <w:t>1</w:t>
            </w:r>
            <w:r w:rsidR="00BF196B">
              <w:rPr>
                <w:b/>
                <w:sz w:val="24"/>
                <w:szCs w:val="24"/>
              </w:rPr>
              <w:t>4</w:t>
            </w:r>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BF196B" w:rsidP="00947F57">
            <w:pPr>
              <w:spacing w:after="0" w:line="240" w:lineRule="auto"/>
              <w:jc w:val="center"/>
              <w:rPr>
                <w:rFonts w:eastAsiaTheme="minorEastAsia" w:cs="Times New Roman"/>
                <w:color w:val="000000"/>
                <w:sz w:val="24"/>
                <w:szCs w:val="24"/>
                <w:lang w:eastAsia="pt-BR"/>
              </w:rPr>
            </w:pPr>
            <w:r>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947F57">
        <w:tc>
          <w:tcPr>
            <w:tcW w:w="10606" w:type="dxa"/>
          </w:tcPr>
          <w:p w:rsidR="00947F57" w:rsidRPr="00F53866" w:rsidRDefault="00947F57" w:rsidP="00947F57">
            <w:pPr>
              <w:spacing w:after="0" w:line="240" w:lineRule="auto"/>
              <w:jc w:val="both"/>
              <w:rPr>
                <w:rFonts w:cstheme="minorHAnsi"/>
                <w:b/>
                <w:sz w:val="24"/>
                <w:szCs w:val="24"/>
              </w:rPr>
            </w:pPr>
          </w:p>
          <w:p w:rsidR="00FD4279" w:rsidRPr="00F53866" w:rsidRDefault="00947F57" w:rsidP="00FD4279">
            <w:pPr>
              <w:spacing w:after="0" w:line="240" w:lineRule="auto"/>
              <w:jc w:val="both"/>
              <w:rPr>
                <w:rFonts w:eastAsiaTheme="minorEastAsia" w:cstheme="minorHAnsi"/>
                <w:sz w:val="24"/>
                <w:szCs w:val="24"/>
                <w:lang w:eastAsia="pt-BR"/>
              </w:rPr>
            </w:pPr>
            <w:r w:rsidRPr="00F53866">
              <w:rPr>
                <w:rFonts w:cstheme="minorHAnsi"/>
                <w:b/>
              </w:rPr>
              <w:t>OBJETO</w:t>
            </w:r>
            <w:r w:rsidRPr="00F53866">
              <w:rPr>
                <w:rFonts w:cstheme="minorHAnsi"/>
              </w:rPr>
              <w:t>:</w:t>
            </w:r>
            <w:r w:rsidR="00D65EE0" w:rsidRPr="00F53866">
              <w:rPr>
                <w:rFonts w:cstheme="minorHAnsi"/>
              </w:rPr>
              <w:t xml:space="preserve"> </w:t>
            </w:r>
            <w:r w:rsidR="00B83CF5">
              <w:t xml:space="preserve">COMPRA DE MEDICAMENTO: AZITROMICINA 500 MG - BLISTER CONTENDO NO MAXIMO </w:t>
            </w:r>
            <w:proofErr w:type="gramStart"/>
            <w:r w:rsidR="00B83CF5">
              <w:t>5</w:t>
            </w:r>
            <w:proofErr w:type="gramEnd"/>
            <w:r w:rsidR="00B83CF5">
              <w:t xml:space="preserve"> COMPRIMIDOS</w:t>
            </w:r>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3C75B8" w:rsidRDefault="003C75B8" w:rsidP="003C75B8">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3C75B8" w:rsidRDefault="003C75B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0877E8" w:rsidRDefault="000877E8">
      <w:pPr>
        <w:spacing w:after="0" w:line="240" w:lineRule="auto"/>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B83CF5">
        <w:rPr>
          <w:b/>
          <w:sz w:val="24"/>
          <w:szCs w:val="24"/>
        </w:rPr>
        <w:t>3163</w:t>
      </w:r>
      <w:r w:rsidR="00BF196B">
        <w:rPr>
          <w:b/>
          <w:sz w:val="24"/>
          <w:szCs w:val="24"/>
        </w:rPr>
        <w:t xml:space="preserve"> </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B83CF5">
        <w:rPr>
          <w:sz w:val="24"/>
          <w:szCs w:val="24"/>
        </w:rPr>
        <w:t>3163</w:t>
      </w:r>
      <w:r w:rsidR="00BF196B">
        <w:rPr>
          <w:sz w:val="24"/>
          <w:szCs w:val="24"/>
        </w:rPr>
        <w:t xml:space="preserve"> </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w:t>
      </w:r>
      <w:r w:rsidRPr="00F9739A">
        <w:rPr>
          <w:sz w:val="24"/>
          <w:szCs w:val="24"/>
        </w:rPr>
        <w:lastRenderedPageBreak/>
        <w:t xml:space="preserve">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r w:rsidR="00BF196B">
        <w:rPr>
          <w:sz w:val="24"/>
          <w:szCs w:val="24"/>
        </w:rPr>
        <w:t>15 de setembro</w:t>
      </w:r>
      <w:r w:rsidR="005E5111" w:rsidRPr="00104332">
        <w:rPr>
          <w:sz w:val="24"/>
          <w:szCs w:val="24"/>
        </w:rPr>
        <w:t xml:space="preserve"> 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FD4279">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8026F5" w:rsidP="00C970D5">
            <w:pPr>
              <w:spacing w:after="0" w:line="240" w:lineRule="auto"/>
              <w:rPr>
                <w:rFonts w:cs="Times New Roman"/>
                <w:sz w:val="20"/>
                <w:szCs w:val="20"/>
              </w:rPr>
            </w:pPr>
          </w:p>
        </w:tc>
      </w:tr>
      <w:tr w:rsidR="00D560D3"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tbl>
      <w:tblPr>
        <w:tblStyle w:val="Tabelacomgrade"/>
        <w:tblW w:w="10598" w:type="dxa"/>
        <w:tblLayout w:type="fixed"/>
        <w:tblLook w:val="04A0" w:firstRow="1" w:lastRow="0" w:firstColumn="1" w:lastColumn="0" w:noHBand="0" w:noVBand="1"/>
      </w:tblPr>
      <w:tblGrid>
        <w:gridCol w:w="603"/>
        <w:gridCol w:w="884"/>
        <w:gridCol w:w="3630"/>
        <w:gridCol w:w="945"/>
        <w:gridCol w:w="992"/>
        <w:gridCol w:w="985"/>
        <w:gridCol w:w="1283"/>
        <w:gridCol w:w="1276"/>
      </w:tblGrid>
      <w:tr w:rsidR="00B83CF5" w:rsidRPr="00A45094" w:rsidTr="00A92C8D">
        <w:trPr>
          <w:trHeight w:val="330"/>
        </w:trPr>
        <w:tc>
          <w:tcPr>
            <w:tcW w:w="603" w:type="dxa"/>
            <w:vAlign w:val="center"/>
          </w:tcPr>
          <w:p w:rsidR="00B83CF5" w:rsidRPr="00A45094" w:rsidRDefault="00B83CF5" w:rsidP="00A92C8D">
            <w:pPr>
              <w:pStyle w:val="CabealhoeRodap"/>
              <w:spacing w:after="0"/>
              <w:jc w:val="center"/>
              <w:rPr>
                <w:b/>
                <w:sz w:val="20"/>
                <w:szCs w:val="20"/>
                <w:lang w:eastAsia="pt-BR"/>
              </w:rPr>
            </w:pPr>
            <w:r w:rsidRPr="00A45094">
              <w:rPr>
                <w:b/>
                <w:sz w:val="20"/>
                <w:szCs w:val="20"/>
                <w:lang w:eastAsia="pt-BR"/>
              </w:rPr>
              <w:t>Item</w:t>
            </w:r>
          </w:p>
        </w:tc>
        <w:tc>
          <w:tcPr>
            <w:tcW w:w="884" w:type="dxa"/>
            <w:vAlign w:val="center"/>
          </w:tcPr>
          <w:p w:rsidR="00B83CF5" w:rsidRPr="00A45094" w:rsidRDefault="00B83CF5" w:rsidP="00A92C8D">
            <w:pPr>
              <w:pStyle w:val="CabealhoeRodap"/>
              <w:spacing w:after="0"/>
              <w:jc w:val="center"/>
              <w:rPr>
                <w:b/>
                <w:sz w:val="20"/>
                <w:szCs w:val="20"/>
                <w:lang w:eastAsia="pt-BR"/>
              </w:rPr>
            </w:pPr>
            <w:r w:rsidRPr="00A45094">
              <w:rPr>
                <w:b/>
                <w:sz w:val="20"/>
                <w:szCs w:val="20"/>
                <w:lang w:eastAsia="pt-BR"/>
              </w:rPr>
              <w:t>Código</w:t>
            </w:r>
          </w:p>
        </w:tc>
        <w:tc>
          <w:tcPr>
            <w:tcW w:w="3630" w:type="dxa"/>
            <w:noWrap/>
            <w:vAlign w:val="center"/>
            <w:hideMark/>
          </w:tcPr>
          <w:p w:rsidR="00B83CF5" w:rsidRPr="00A45094" w:rsidRDefault="00B83CF5" w:rsidP="00A92C8D">
            <w:pPr>
              <w:pStyle w:val="CabealhoeRodap"/>
              <w:spacing w:after="0"/>
              <w:jc w:val="center"/>
              <w:rPr>
                <w:b/>
                <w:sz w:val="20"/>
                <w:szCs w:val="20"/>
                <w:lang w:eastAsia="pt-BR"/>
              </w:rPr>
            </w:pPr>
            <w:r w:rsidRPr="00A45094">
              <w:rPr>
                <w:b/>
                <w:sz w:val="20"/>
                <w:szCs w:val="20"/>
                <w:lang w:eastAsia="pt-BR"/>
              </w:rPr>
              <w:t>Descrição</w:t>
            </w:r>
          </w:p>
        </w:tc>
        <w:tc>
          <w:tcPr>
            <w:tcW w:w="945" w:type="dxa"/>
            <w:noWrap/>
            <w:vAlign w:val="center"/>
            <w:hideMark/>
          </w:tcPr>
          <w:p w:rsidR="00B83CF5" w:rsidRPr="00A45094" w:rsidRDefault="00B83CF5" w:rsidP="00A92C8D">
            <w:pPr>
              <w:pStyle w:val="CabealhoeRodap"/>
              <w:spacing w:after="0"/>
              <w:jc w:val="center"/>
              <w:rPr>
                <w:b/>
                <w:sz w:val="20"/>
                <w:szCs w:val="20"/>
                <w:lang w:eastAsia="pt-BR"/>
              </w:rPr>
            </w:pPr>
            <w:r w:rsidRPr="00A45094">
              <w:rPr>
                <w:b/>
                <w:sz w:val="20"/>
                <w:szCs w:val="20"/>
                <w:lang w:eastAsia="pt-BR"/>
              </w:rPr>
              <w:t>Unid.</w:t>
            </w:r>
          </w:p>
        </w:tc>
        <w:tc>
          <w:tcPr>
            <w:tcW w:w="992" w:type="dxa"/>
            <w:noWrap/>
            <w:vAlign w:val="center"/>
            <w:hideMark/>
          </w:tcPr>
          <w:p w:rsidR="00B83CF5" w:rsidRPr="00A45094" w:rsidRDefault="00B83CF5" w:rsidP="00A92C8D">
            <w:pPr>
              <w:pStyle w:val="CabealhoeRodap"/>
              <w:spacing w:after="0"/>
              <w:jc w:val="center"/>
              <w:rPr>
                <w:b/>
                <w:sz w:val="20"/>
                <w:szCs w:val="20"/>
                <w:lang w:eastAsia="pt-BR"/>
              </w:rPr>
            </w:pPr>
            <w:r w:rsidRPr="00A45094">
              <w:rPr>
                <w:b/>
                <w:sz w:val="20"/>
                <w:szCs w:val="20"/>
                <w:lang w:eastAsia="pt-BR"/>
              </w:rPr>
              <w:t>Quant.</w:t>
            </w:r>
          </w:p>
        </w:tc>
        <w:tc>
          <w:tcPr>
            <w:tcW w:w="985" w:type="dxa"/>
            <w:vAlign w:val="center"/>
          </w:tcPr>
          <w:p w:rsidR="00B83CF5" w:rsidRPr="00A45094" w:rsidRDefault="00B83CF5" w:rsidP="00A92C8D">
            <w:pPr>
              <w:pStyle w:val="CabealhoeRodap"/>
              <w:spacing w:after="0"/>
              <w:jc w:val="center"/>
              <w:rPr>
                <w:b/>
                <w:sz w:val="20"/>
                <w:szCs w:val="20"/>
                <w:lang w:eastAsia="pt-BR"/>
              </w:rPr>
            </w:pPr>
            <w:r w:rsidRPr="00A45094">
              <w:rPr>
                <w:b/>
                <w:sz w:val="20"/>
                <w:szCs w:val="20"/>
                <w:lang w:eastAsia="pt-BR"/>
              </w:rPr>
              <w:t>Valor Unitário</w:t>
            </w:r>
          </w:p>
        </w:tc>
        <w:tc>
          <w:tcPr>
            <w:tcW w:w="1283" w:type="dxa"/>
            <w:noWrap/>
            <w:vAlign w:val="center"/>
            <w:hideMark/>
          </w:tcPr>
          <w:p w:rsidR="00B83CF5" w:rsidRPr="00A45094" w:rsidRDefault="00B83CF5" w:rsidP="00A92C8D">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B83CF5" w:rsidRPr="00A45094" w:rsidRDefault="00B83CF5" w:rsidP="00A92C8D">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B83CF5" w:rsidRPr="00A45094" w:rsidTr="00A92C8D">
        <w:trPr>
          <w:trHeight w:val="902"/>
        </w:trPr>
        <w:tc>
          <w:tcPr>
            <w:tcW w:w="603" w:type="dxa"/>
            <w:vAlign w:val="center"/>
          </w:tcPr>
          <w:p w:rsidR="00B83CF5" w:rsidRPr="00CC3376" w:rsidRDefault="00B83CF5" w:rsidP="00A92C8D">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1</w:t>
            </w:r>
            <w:proofErr w:type="gramEnd"/>
          </w:p>
        </w:tc>
        <w:tc>
          <w:tcPr>
            <w:tcW w:w="884" w:type="dxa"/>
            <w:vAlign w:val="center"/>
          </w:tcPr>
          <w:p w:rsidR="00B83CF5" w:rsidRPr="00630EA9" w:rsidRDefault="00B83CF5" w:rsidP="00A92C8D">
            <w:pPr>
              <w:spacing w:after="0" w:line="240" w:lineRule="auto"/>
              <w:jc w:val="center"/>
              <w:rPr>
                <w:rFonts w:ascii="Arial" w:hAnsi="Arial" w:cs="Arial"/>
                <w:sz w:val="20"/>
                <w:szCs w:val="20"/>
                <w:lang w:eastAsia="pt-BR"/>
              </w:rPr>
            </w:pPr>
            <w:r>
              <w:rPr>
                <w:rFonts w:ascii="Arial" w:hAnsi="Arial" w:cs="Arial"/>
                <w:sz w:val="20"/>
                <w:szCs w:val="20"/>
                <w:lang w:eastAsia="pt-BR"/>
              </w:rPr>
              <w:t>59620</w:t>
            </w:r>
          </w:p>
        </w:tc>
        <w:tc>
          <w:tcPr>
            <w:tcW w:w="3630" w:type="dxa"/>
            <w:vAlign w:val="center"/>
          </w:tcPr>
          <w:p w:rsidR="00B83CF5" w:rsidRPr="00AC336D" w:rsidRDefault="00B83CF5" w:rsidP="00A92C8D">
            <w:pPr>
              <w:spacing w:before="120" w:after="120" w:line="240" w:lineRule="auto"/>
              <w:jc w:val="both"/>
              <w:rPr>
                <w:rFonts w:ascii="Arial" w:hAnsi="Arial" w:cs="Arial"/>
                <w:color w:val="262626"/>
                <w:sz w:val="18"/>
                <w:szCs w:val="18"/>
                <w:shd w:val="clear" w:color="auto" w:fill="F9F9F9"/>
              </w:rPr>
            </w:pPr>
            <w:r w:rsidRPr="00A65561">
              <w:rPr>
                <w:rFonts w:ascii="Arial" w:hAnsi="Arial" w:cs="Arial"/>
                <w:color w:val="262626"/>
                <w:sz w:val="18"/>
                <w:szCs w:val="18"/>
                <w:shd w:val="clear" w:color="auto" w:fill="F9F9F9"/>
              </w:rPr>
              <w:t xml:space="preserve">AZITROMICINA 500 MG - BLISTER CONTENDO NO MAXIMO </w:t>
            </w:r>
            <w:proofErr w:type="gramStart"/>
            <w:r w:rsidRPr="00A65561">
              <w:rPr>
                <w:rFonts w:ascii="Arial" w:hAnsi="Arial" w:cs="Arial"/>
                <w:color w:val="262626"/>
                <w:sz w:val="18"/>
                <w:szCs w:val="18"/>
                <w:shd w:val="clear" w:color="auto" w:fill="F9F9F9"/>
              </w:rPr>
              <w:t>5</w:t>
            </w:r>
            <w:proofErr w:type="gramEnd"/>
            <w:r w:rsidRPr="00A65561">
              <w:rPr>
                <w:rFonts w:ascii="Arial" w:hAnsi="Arial" w:cs="Arial"/>
                <w:color w:val="262626"/>
                <w:sz w:val="18"/>
                <w:szCs w:val="18"/>
                <w:shd w:val="clear" w:color="auto" w:fill="F9F9F9"/>
              </w:rPr>
              <w:t xml:space="preserve"> COMPRIMIDOS</w:t>
            </w:r>
          </w:p>
        </w:tc>
        <w:tc>
          <w:tcPr>
            <w:tcW w:w="945" w:type="dxa"/>
            <w:noWrap/>
            <w:vAlign w:val="center"/>
          </w:tcPr>
          <w:p w:rsidR="00B83CF5" w:rsidRDefault="00B83CF5" w:rsidP="00A92C8D">
            <w:pPr>
              <w:spacing w:after="0" w:line="240" w:lineRule="auto"/>
              <w:jc w:val="center"/>
              <w:rPr>
                <w:rFonts w:ascii="Arial" w:hAnsi="Arial" w:cs="Arial"/>
                <w:sz w:val="20"/>
                <w:szCs w:val="20"/>
                <w:lang w:eastAsia="pt-BR"/>
              </w:rPr>
            </w:pPr>
            <w:r>
              <w:rPr>
                <w:rFonts w:ascii="Arial" w:hAnsi="Arial" w:cs="Arial"/>
                <w:sz w:val="20"/>
                <w:szCs w:val="20"/>
                <w:lang w:eastAsia="pt-BR"/>
              </w:rPr>
              <w:t>CP</w:t>
            </w:r>
          </w:p>
        </w:tc>
        <w:tc>
          <w:tcPr>
            <w:tcW w:w="992" w:type="dxa"/>
            <w:noWrap/>
            <w:vAlign w:val="center"/>
          </w:tcPr>
          <w:p w:rsidR="00B83CF5" w:rsidRDefault="00B83CF5" w:rsidP="00A92C8D">
            <w:pPr>
              <w:spacing w:after="0" w:line="240" w:lineRule="auto"/>
              <w:jc w:val="center"/>
              <w:rPr>
                <w:rFonts w:ascii="Arial" w:hAnsi="Arial" w:cs="Arial"/>
                <w:sz w:val="20"/>
                <w:szCs w:val="20"/>
                <w:lang w:eastAsia="pt-BR"/>
              </w:rPr>
            </w:pPr>
            <w:r>
              <w:rPr>
                <w:rFonts w:ascii="Arial" w:hAnsi="Arial" w:cs="Arial"/>
                <w:sz w:val="20"/>
                <w:szCs w:val="20"/>
                <w:lang w:eastAsia="pt-BR"/>
              </w:rPr>
              <w:t>14.000</w:t>
            </w:r>
          </w:p>
        </w:tc>
        <w:tc>
          <w:tcPr>
            <w:tcW w:w="985" w:type="dxa"/>
            <w:vAlign w:val="center"/>
          </w:tcPr>
          <w:p w:rsidR="00B83CF5" w:rsidRPr="00CC3376" w:rsidRDefault="00B83CF5" w:rsidP="00A92C8D">
            <w:pPr>
              <w:spacing w:after="0"/>
              <w:jc w:val="both"/>
              <w:rPr>
                <w:rFonts w:ascii="Arial" w:hAnsi="Arial" w:cs="Arial"/>
                <w:b/>
                <w:sz w:val="20"/>
                <w:szCs w:val="20"/>
                <w:lang w:eastAsia="pt-BR"/>
              </w:rPr>
            </w:pPr>
          </w:p>
        </w:tc>
        <w:tc>
          <w:tcPr>
            <w:tcW w:w="1283" w:type="dxa"/>
            <w:noWrap/>
            <w:vAlign w:val="center"/>
          </w:tcPr>
          <w:p w:rsidR="00B83CF5" w:rsidRPr="00CC3376" w:rsidRDefault="00B83CF5" w:rsidP="00A92C8D">
            <w:pPr>
              <w:spacing w:after="0"/>
              <w:jc w:val="both"/>
              <w:rPr>
                <w:rFonts w:ascii="Arial" w:hAnsi="Arial" w:cs="Arial"/>
                <w:b/>
                <w:sz w:val="20"/>
                <w:szCs w:val="20"/>
                <w:lang w:eastAsia="pt-BR"/>
              </w:rPr>
            </w:pPr>
          </w:p>
        </w:tc>
        <w:tc>
          <w:tcPr>
            <w:tcW w:w="1276" w:type="dxa"/>
            <w:vAlign w:val="center"/>
          </w:tcPr>
          <w:p w:rsidR="00B83CF5" w:rsidRPr="00CC3376" w:rsidRDefault="00B83CF5" w:rsidP="00A92C8D">
            <w:pPr>
              <w:spacing w:after="0"/>
              <w:jc w:val="both"/>
              <w:rPr>
                <w:rFonts w:ascii="Arial" w:hAnsi="Arial" w:cs="Arial"/>
                <w:sz w:val="20"/>
                <w:szCs w:val="20"/>
                <w:lang w:eastAsia="pt-BR"/>
              </w:rPr>
            </w:pPr>
          </w:p>
        </w:tc>
      </w:tr>
      <w:tr w:rsidR="00B83CF5" w:rsidRPr="00A45094" w:rsidTr="00A92C8D">
        <w:trPr>
          <w:trHeight w:val="702"/>
        </w:trPr>
        <w:tc>
          <w:tcPr>
            <w:tcW w:w="10598" w:type="dxa"/>
            <w:gridSpan w:val="8"/>
            <w:vAlign w:val="center"/>
          </w:tcPr>
          <w:p w:rsidR="00B83CF5" w:rsidRPr="006562A4" w:rsidRDefault="00B83CF5" w:rsidP="00A92C8D">
            <w:pPr>
              <w:spacing w:after="0"/>
              <w:jc w:val="both"/>
              <w:rPr>
                <w:rFonts w:ascii="Arial" w:hAnsi="Arial" w:cs="Arial"/>
                <w:b/>
                <w:color w:val="262626"/>
                <w:sz w:val="18"/>
                <w:szCs w:val="18"/>
                <w:shd w:val="clear" w:color="auto" w:fill="F9F9F9"/>
              </w:rPr>
            </w:pPr>
            <w:r w:rsidRPr="00A1160E">
              <w:rPr>
                <w:rFonts w:ascii="Arial" w:hAnsi="Arial" w:cs="Arial"/>
                <w:color w:val="262626"/>
                <w:sz w:val="18"/>
                <w:szCs w:val="18"/>
                <w:shd w:val="clear" w:color="auto" w:fill="F9F9F9"/>
              </w:rPr>
              <w:t>MEDICAMENTO DEVE SER E</w:t>
            </w:r>
            <w:r>
              <w:rPr>
                <w:rFonts w:ascii="Arial" w:hAnsi="Arial" w:cs="Arial"/>
                <w:color w:val="262626"/>
                <w:sz w:val="18"/>
                <w:szCs w:val="18"/>
                <w:shd w:val="clear" w:color="auto" w:fill="F9F9F9"/>
              </w:rPr>
              <w:t>NTREGUE COM 75% DA SUA VALIDADE.</w:t>
            </w:r>
          </w:p>
        </w:tc>
      </w:tr>
    </w:tbl>
    <w:p w:rsidR="008026F5" w:rsidRPr="00F9739A" w:rsidRDefault="008026F5" w:rsidP="008026F5">
      <w:pPr>
        <w:spacing w:after="0" w:line="240" w:lineRule="auto"/>
        <w:ind w:left="-142"/>
        <w:jc w:val="both"/>
        <w:rPr>
          <w:rFonts w:eastAsiaTheme="minorEastAsia" w:cs="Times New Roman"/>
          <w:color w:val="000000"/>
          <w:sz w:val="20"/>
          <w:szCs w:val="20"/>
          <w:lang w:eastAsia="pt-BR"/>
        </w:rPr>
      </w:pPr>
      <w:bookmarkStart w:id="0" w:name="_GoBack"/>
      <w:bookmarkEnd w:id="0"/>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13F39F74" wp14:editId="0438E4AF">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8C4053" w:rsidRPr="00F9739A" w:rsidRDefault="00AC5575" w:rsidP="00176E1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r w:rsidR="00F24486">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811522" w:rsidRPr="00811522" w:rsidRDefault="00811522" w:rsidP="00811522">
      <w:pPr>
        <w:jc w:val="both"/>
        <w:rPr>
          <w:sz w:val="24"/>
          <w:szCs w:val="24"/>
        </w:rPr>
      </w:pPr>
      <w:r w:rsidRPr="00811522">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sidRPr="00811522">
        <w:rPr>
          <w:sz w:val="24"/>
          <w:szCs w:val="24"/>
        </w:rPr>
        <w:t>da presente</w:t>
      </w:r>
      <w:proofErr w:type="gramEnd"/>
      <w:r w:rsidRPr="00811522">
        <w:rPr>
          <w:sz w:val="24"/>
          <w:szCs w:val="24"/>
        </w:rPr>
        <w:t xml:space="preserve"> Cotação;</w:t>
      </w:r>
    </w:p>
    <w:p w:rsidR="00811522" w:rsidRDefault="00811522" w:rsidP="00811522">
      <w:pPr>
        <w:jc w:val="both"/>
        <w:rPr>
          <w:sz w:val="24"/>
          <w:szCs w:val="24"/>
        </w:rPr>
      </w:pPr>
      <w:r w:rsidRPr="00811522">
        <w:rPr>
          <w:sz w:val="24"/>
          <w:szCs w:val="24"/>
        </w:rPr>
        <w:t>III –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9739A" w:rsidRDefault="00D25F1D" w:rsidP="00811522">
      <w:pPr>
        <w:jc w:val="both"/>
        <w:rPr>
          <w:sz w:val="24"/>
          <w:szCs w:val="24"/>
        </w:rPr>
      </w:pPr>
      <w:r w:rsidRPr="00F9739A">
        <w:rPr>
          <w:sz w:val="24"/>
          <w:szCs w:val="24"/>
        </w:rPr>
        <w:t xml:space="preserve">IV - </w:t>
      </w:r>
      <w:r w:rsidRPr="00811522">
        <w:rPr>
          <w:sz w:val="24"/>
          <w:szCs w:val="24"/>
        </w:rPr>
        <w:t>Certidão Conjunta Negativa de Débitos ou Positiva com efeito de Negativa, relativa a Tributos Federais (inclusive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811522">
        <w:rPr>
          <w:sz w:val="24"/>
          <w:szCs w:val="24"/>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B83CF5">
        <w:rPr>
          <w:rFonts w:cstheme="minorHAnsi"/>
          <w:b/>
          <w:sz w:val="24"/>
          <w:szCs w:val="24"/>
        </w:rPr>
        <w:t>3163</w:t>
      </w:r>
      <w:r w:rsidR="00BF196B">
        <w:rPr>
          <w:rFonts w:cstheme="minorHAnsi"/>
          <w:b/>
          <w:sz w:val="24"/>
          <w:szCs w:val="24"/>
        </w:rPr>
        <w:t xml:space="preserve"> </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93482" w:rsidRDefault="00893482" w:rsidP="00AA086C">
      <w:pPr>
        <w:spacing w:after="0" w:line="240" w:lineRule="auto"/>
        <w:jc w:val="both"/>
        <w:rPr>
          <w:rFonts w:cstheme="minorHAnsi"/>
          <w:sz w:val="24"/>
          <w:szCs w:val="24"/>
        </w:rPr>
      </w:pPr>
      <w:r w:rsidRPr="00F9739A">
        <w:rPr>
          <w:rFonts w:cstheme="minorHAnsi"/>
          <w:b/>
          <w:sz w:val="24"/>
          <w:szCs w:val="24"/>
        </w:rPr>
        <w:t>OBJETO</w:t>
      </w:r>
      <w:r w:rsidR="00A8177B" w:rsidRPr="00104332">
        <w:rPr>
          <w:rFonts w:cstheme="minorHAnsi"/>
          <w:b/>
          <w:sz w:val="24"/>
          <w:szCs w:val="24"/>
        </w:rPr>
        <w:t xml:space="preserve">: </w:t>
      </w:r>
      <w:r w:rsidR="00B83CF5">
        <w:t xml:space="preserve">COMPRA DE MEDICAMENTO: AZITROMICINA 500 MG - BLISTER CONTENDO NO MAXIMO </w:t>
      </w:r>
      <w:proofErr w:type="gramStart"/>
      <w:r w:rsidR="00B83CF5">
        <w:t>5</w:t>
      </w:r>
      <w:proofErr w:type="gramEnd"/>
      <w:r w:rsidR="00B83CF5">
        <w:t xml:space="preserve"> COMPRIMIDOS</w:t>
      </w:r>
    </w:p>
    <w:p w:rsidR="002B2B37" w:rsidRPr="00F9739A" w:rsidRDefault="002B2B37" w:rsidP="002B2B37">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xml:space="preserve">, nas convenções coletivas de trabalho e nos termos de ajustamento de conduta vigentes na data de sua entrega </w:t>
      </w:r>
      <w:r w:rsidRPr="00F9739A">
        <w:rPr>
          <w:color w:val="000000"/>
          <w:sz w:val="24"/>
          <w:szCs w:val="24"/>
        </w:rPr>
        <w:lastRenderedPageBreak/>
        <w:t>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4279" w:rsidRPr="002D48B8" w:rsidRDefault="00FD4279"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FD4279" w:rsidRPr="002D48B8" w:rsidRDefault="00FD4279"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279" w:rsidRDefault="00FD4279">
      <w:pPr>
        <w:spacing w:after="0" w:line="240" w:lineRule="auto"/>
      </w:pPr>
      <w:r>
        <w:separator/>
      </w:r>
    </w:p>
  </w:endnote>
  <w:endnote w:type="continuationSeparator" w:id="0">
    <w:p w:rsidR="00FD4279" w:rsidRDefault="00FD4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279" w:rsidRDefault="00FD4279">
      <w:pPr>
        <w:spacing w:after="0" w:line="240" w:lineRule="auto"/>
      </w:pPr>
      <w:r>
        <w:separator/>
      </w:r>
    </w:p>
  </w:footnote>
  <w:footnote w:type="continuationSeparator" w:id="0">
    <w:p w:rsidR="00FD4279" w:rsidRDefault="00FD42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279" w:rsidRDefault="00FD4279"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FD4279" w:rsidRDefault="00FD4279" w:rsidP="000905F3">
    <w:pPr>
      <w:spacing w:after="0" w:line="240" w:lineRule="auto"/>
      <w:ind w:left="851"/>
      <w:jc w:val="center"/>
    </w:pPr>
    <w:r>
      <w:t xml:space="preserve">Secretaria de Saúde </w:t>
    </w:r>
  </w:p>
  <w:p w:rsidR="00FD4279" w:rsidRDefault="00FD4279"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000"/>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7635"/>
    <w:rsid w:val="0013343C"/>
    <w:rsid w:val="00156CF0"/>
    <w:rsid w:val="0016003E"/>
    <w:rsid w:val="00172D39"/>
    <w:rsid w:val="00172DD7"/>
    <w:rsid w:val="00176E16"/>
    <w:rsid w:val="00181A1F"/>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B2B37"/>
    <w:rsid w:val="002C16AE"/>
    <w:rsid w:val="002C59C1"/>
    <w:rsid w:val="002D67EE"/>
    <w:rsid w:val="002E2CE7"/>
    <w:rsid w:val="002F0453"/>
    <w:rsid w:val="002F2478"/>
    <w:rsid w:val="002F5FBC"/>
    <w:rsid w:val="002F7EFB"/>
    <w:rsid w:val="00323EE8"/>
    <w:rsid w:val="0033573E"/>
    <w:rsid w:val="00343877"/>
    <w:rsid w:val="003667AC"/>
    <w:rsid w:val="003721BD"/>
    <w:rsid w:val="003A0050"/>
    <w:rsid w:val="003C75B8"/>
    <w:rsid w:val="003E0E0A"/>
    <w:rsid w:val="003F3989"/>
    <w:rsid w:val="003F65F9"/>
    <w:rsid w:val="003F7A89"/>
    <w:rsid w:val="003F7B02"/>
    <w:rsid w:val="00401B54"/>
    <w:rsid w:val="004151C6"/>
    <w:rsid w:val="00453B92"/>
    <w:rsid w:val="00465B20"/>
    <w:rsid w:val="00475398"/>
    <w:rsid w:val="00477285"/>
    <w:rsid w:val="004923D5"/>
    <w:rsid w:val="00493B2C"/>
    <w:rsid w:val="00493E3C"/>
    <w:rsid w:val="00494D44"/>
    <w:rsid w:val="004A7721"/>
    <w:rsid w:val="004C0F7B"/>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B008B"/>
    <w:rsid w:val="005D583E"/>
    <w:rsid w:val="005E02EE"/>
    <w:rsid w:val="005E3609"/>
    <w:rsid w:val="005E5111"/>
    <w:rsid w:val="005F3B5A"/>
    <w:rsid w:val="005F6D62"/>
    <w:rsid w:val="00616480"/>
    <w:rsid w:val="0062126E"/>
    <w:rsid w:val="00622204"/>
    <w:rsid w:val="0062421E"/>
    <w:rsid w:val="00637467"/>
    <w:rsid w:val="00641AB8"/>
    <w:rsid w:val="006446B6"/>
    <w:rsid w:val="00654970"/>
    <w:rsid w:val="006631A4"/>
    <w:rsid w:val="00663A16"/>
    <w:rsid w:val="00687525"/>
    <w:rsid w:val="006A3833"/>
    <w:rsid w:val="006B090F"/>
    <w:rsid w:val="006B42A0"/>
    <w:rsid w:val="006C4001"/>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C59AA"/>
    <w:rsid w:val="007F2EFF"/>
    <w:rsid w:val="008026F5"/>
    <w:rsid w:val="00811324"/>
    <w:rsid w:val="00811522"/>
    <w:rsid w:val="00813177"/>
    <w:rsid w:val="00823A13"/>
    <w:rsid w:val="00835C93"/>
    <w:rsid w:val="008426C5"/>
    <w:rsid w:val="00850785"/>
    <w:rsid w:val="0085226F"/>
    <w:rsid w:val="00852ED2"/>
    <w:rsid w:val="00855D78"/>
    <w:rsid w:val="00870086"/>
    <w:rsid w:val="0087478C"/>
    <w:rsid w:val="00885DF3"/>
    <w:rsid w:val="008909BE"/>
    <w:rsid w:val="00893482"/>
    <w:rsid w:val="008A0F0A"/>
    <w:rsid w:val="008A7D69"/>
    <w:rsid w:val="008B5822"/>
    <w:rsid w:val="008C4053"/>
    <w:rsid w:val="008C54C2"/>
    <w:rsid w:val="008D39F0"/>
    <w:rsid w:val="008E20E0"/>
    <w:rsid w:val="008F315A"/>
    <w:rsid w:val="008F6FFE"/>
    <w:rsid w:val="00900E60"/>
    <w:rsid w:val="009012AC"/>
    <w:rsid w:val="00904E5E"/>
    <w:rsid w:val="0091744A"/>
    <w:rsid w:val="009326AB"/>
    <w:rsid w:val="00944B3B"/>
    <w:rsid w:val="00947F57"/>
    <w:rsid w:val="009541B0"/>
    <w:rsid w:val="00963855"/>
    <w:rsid w:val="00972AF6"/>
    <w:rsid w:val="00974B7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57B71"/>
    <w:rsid w:val="00A8177B"/>
    <w:rsid w:val="00A83617"/>
    <w:rsid w:val="00A84A6B"/>
    <w:rsid w:val="00A865F9"/>
    <w:rsid w:val="00A907CC"/>
    <w:rsid w:val="00AA086C"/>
    <w:rsid w:val="00AA2E3C"/>
    <w:rsid w:val="00AA5616"/>
    <w:rsid w:val="00AB4E85"/>
    <w:rsid w:val="00AC5575"/>
    <w:rsid w:val="00AD6E63"/>
    <w:rsid w:val="00AE07F9"/>
    <w:rsid w:val="00AE2E37"/>
    <w:rsid w:val="00AF58AE"/>
    <w:rsid w:val="00B13DCE"/>
    <w:rsid w:val="00B21CB1"/>
    <w:rsid w:val="00B258FB"/>
    <w:rsid w:val="00B427C0"/>
    <w:rsid w:val="00B46DDF"/>
    <w:rsid w:val="00B50120"/>
    <w:rsid w:val="00B54239"/>
    <w:rsid w:val="00B675E7"/>
    <w:rsid w:val="00B8158E"/>
    <w:rsid w:val="00B82076"/>
    <w:rsid w:val="00B83CF5"/>
    <w:rsid w:val="00B852C9"/>
    <w:rsid w:val="00B955E7"/>
    <w:rsid w:val="00BA1159"/>
    <w:rsid w:val="00BA772F"/>
    <w:rsid w:val="00BD2D87"/>
    <w:rsid w:val="00BE0FFA"/>
    <w:rsid w:val="00BE5A51"/>
    <w:rsid w:val="00BF196B"/>
    <w:rsid w:val="00BF2CE2"/>
    <w:rsid w:val="00C13F06"/>
    <w:rsid w:val="00C203C5"/>
    <w:rsid w:val="00C24B7C"/>
    <w:rsid w:val="00C26F86"/>
    <w:rsid w:val="00C42491"/>
    <w:rsid w:val="00C427CB"/>
    <w:rsid w:val="00C53FAF"/>
    <w:rsid w:val="00C6354C"/>
    <w:rsid w:val="00C6563F"/>
    <w:rsid w:val="00C772EC"/>
    <w:rsid w:val="00C81374"/>
    <w:rsid w:val="00C84FE3"/>
    <w:rsid w:val="00C90A16"/>
    <w:rsid w:val="00C94AC8"/>
    <w:rsid w:val="00C970D5"/>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5EE0"/>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C3155"/>
    <w:rsid w:val="00ED4F32"/>
    <w:rsid w:val="00EF41AB"/>
    <w:rsid w:val="00EF4EE2"/>
    <w:rsid w:val="00F0051C"/>
    <w:rsid w:val="00F23DF5"/>
    <w:rsid w:val="00F24486"/>
    <w:rsid w:val="00F278DC"/>
    <w:rsid w:val="00F53866"/>
    <w:rsid w:val="00F718C9"/>
    <w:rsid w:val="00F727AC"/>
    <w:rsid w:val="00F7440F"/>
    <w:rsid w:val="00F857B3"/>
    <w:rsid w:val="00F9739A"/>
    <w:rsid w:val="00FA4EAF"/>
    <w:rsid w:val="00FA5855"/>
    <w:rsid w:val="00FC44BB"/>
    <w:rsid w:val="00FC5A0E"/>
    <w:rsid w:val="00FD3713"/>
    <w:rsid w:val="00FD4279"/>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EED07C-29EB-4E28-8F3F-85982742D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9</Pages>
  <Words>2709</Words>
  <Characters>14629</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Melissa Satie Seki</cp:lastModifiedBy>
  <cp:revision>91</cp:revision>
  <cp:lastPrinted>2023-12-14T17:10:00Z</cp:lastPrinted>
  <dcterms:created xsi:type="dcterms:W3CDTF">2024-01-08T20:51:00Z</dcterms:created>
  <dcterms:modified xsi:type="dcterms:W3CDTF">2026-09-15T15:42:00Z</dcterms:modified>
  <dc:language>pt-BR</dc:language>
</cp:coreProperties>
</file>